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AB0881" w:rsidRPr="001778B4" w:rsidTr="00080469">
        <w:trPr>
          <w:trHeight w:val="1618"/>
        </w:trPr>
        <w:tc>
          <w:tcPr>
            <w:tcW w:w="9705" w:type="dxa"/>
            <w:tcBorders>
              <w:top w:val="nil"/>
              <w:left w:val="nil"/>
              <w:bottom w:val="thinThickSmallGap" w:sz="24" w:space="0" w:color="auto"/>
              <w:right w:val="nil"/>
            </w:tcBorders>
          </w:tcPr>
          <w:p w:rsidR="00AB0881" w:rsidRPr="001778B4" w:rsidRDefault="00AB0881" w:rsidP="00080469">
            <w:pPr>
              <w:spacing w:line="276" w:lineRule="auto"/>
              <w:rPr>
                <w:b/>
                <w:bCs/>
                <w:sz w:val="20"/>
                <w:szCs w:val="20"/>
                <w:lang w:val="it-IT" w:eastAsia="en-US"/>
              </w:rPr>
            </w:pPr>
          </w:p>
          <w:p w:rsidR="00AB0881" w:rsidRPr="001778B4" w:rsidRDefault="00AB0881" w:rsidP="00080469">
            <w:pPr>
              <w:spacing w:line="276" w:lineRule="auto"/>
              <w:rPr>
                <w:b/>
                <w:bCs/>
                <w:sz w:val="20"/>
                <w:szCs w:val="20"/>
                <w:lang w:val="it-IT" w:eastAsia="en-US"/>
              </w:rPr>
            </w:pPr>
            <w:r>
              <w:rPr>
                <w:noProof/>
                <w:sz w:val="20"/>
                <w:szCs w:val="20"/>
              </w:rPr>
              <w:drawing>
                <wp:anchor distT="0" distB="0" distL="114300" distR="114300" simplePos="0" relativeHeight="25167155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AB0881" w:rsidRPr="001778B4" w:rsidRDefault="00AB0881" w:rsidP="00080469">
            <w:pPr>
              <w:spacing w:line="276" w:lineRule="auto"/>
              <w:jc w:val="center"/>
              <w:rPr>
                <w:b/>
                <w:bCs/>
                <w:sz w:val="20"/>
                <w:szCs w:val="20"/>
                <w:lang w:val="it-IT" w:eastAsia="en-US"/>
              </w:rPr>
            </w:pPr>
          </w:p>
          <w:p w:rsidR="00AB0881" w:rsidRPr="001778B4" w:rsidRDefault="00AB0881" w:rsidP="00080469">
            <w:pPr>
              <w:spacing w:line="276" w:lineRule="auto"/>
              <w:jc w:val="center"/>
              <w:rPr>
                <w:b/>
                <w:bCs/>
                <w:sz w:val="20"/>
                <w:szCs w:val="20"/>
                <w:lang w:val="it-IT" w:eastAsia="en-US"/>
              </w:rPr>
            </w:pPr>
            <w:r w:rsidRPr="001778B4">
              <w:rPr>
                <w:b/>
                <w:bCs/>
                <w:sz w:val="20"/>
                <w:szCs w:val="20"/>
                <w:lang w:val="it-IT" w:eastAsia="en-US"/>
              </w:rPr>
              <w:t xml:space="preserve">R E P U B L I C A    M O L D O V A </w:t>
            </w:r>
          </w:p>
          <w:p w:rsidR="00AB0881" w:rsidRPr="001778B4" w:rsidRDefault="00AB0881" w:rsidP="00080469">
            <w:pPr>
              <w:spacing w:line="276" w:lineRule="auto"/>
              <w:jc w:val="center"/>
              <w:rPr>
                <w:b/>
                <w:bCs/>
                <w:sz w:val="20"/>
                <w:szCs w:val="20"/>
                <w:lang w:val="it-IT" w:eastAsia="en-US"/>
              </w:rPr>
            </w:pPr>
            <w:r w:rsidRPr="001778B4">
              <w:rPr>
                <w:b/>
                <w:bCs/>
                <w:sz w:val="20"/>
                <w:szCs w:val="20"/>
                <w:lang w:val="it-IT" w:eastAsia="en-US"/>
              </w:rPr>
              <w:t xml:space="preserve">Consiliul Local  Sîngereii Noi               </w:t>
            </w:r>
          </w:p>
        </w:tc>
      </w:tr>
    </w:tbl>
    <w:p w:rsidR="00AB0881" w:rsidRPr="009B3B0B" w:rsidRDefault="00AB0881" w:rsidP="00AB0881">
      <w:pPr>
        <w:rPr>
          <w:b/>
          <w:bCs/>
          <w:sz w:val="20"/>
          <w:szCs w:val="20"/>
          <w:lang w:val="ro-RO"/>
        </w:rPr>
      </w:pPr>
      <w:r w:rsidRPr="009B3B0B">
        <w:rPr>
          <w:b/>
          <w:bCs/>
          <w:sz w:val="20"/>
          <w:szCs w:val="20"/>
          <w:lang w:val="ro-RO"/>
        </w:rPr>
        <w:t>62</w:t>
      </w:r>
      <w:r>
        <w:rPr>
          <w:b/>
          <w:bCs/>
          <w:sz w:val="20"/>
          <w:szCs w:val="20"/>
          <w:lang w:val="ro-RO"/>
        </w:rPr>
        <w:t>3</w:t>
      </w:r>
      <w:r w:rsidRPr="009B3B0B">
        <w:rPr>
          <w:b/>
          <w:bCs/>
          <w:sz w:val="20"/>
          <w:szCs w:val="20"/>
          <w:lang w:val="ro-RO"/>
        </w:rPr>
        <w:t xml:space="preserve">8, Republica Moldova, r-nul. Sîngerei,  com. Sîngereii Noi Tel. 0(262) 73 3 17, fax 0 (262) 73 3 17, </w:t>
      </w:r>
      <w:r w:rsidRPr="009B3B0B">
        <w:rPr>
          <w:b/>
          <w:sz w:val="20"/>
          <w:szCs w:val="20"/>
          <w:lang w:val="ro-RO"/>
        </w:rPr>
        <w:t xml:space="preserve">                                          </w:t>
      </w:r>
      <w:r w:rsidRPr="009B3B0B">
        <w:rPr>
          <w:sz w:val="20"/>
          <w:szCs w:val="20"/>
          <w:lang w:val="ro-RO"/>
        </w:rPr>
        <w:t xml:space="preserve"> </w:t>
      </w:r>
      <w:r w:rsidRPr="009B3B0B">
        <w:rPr>
          <w:b/>
          <w:sz w:val="20"/>
          <w:szCs w:val="20"/>
          <w:lang w:val="ro-RO"/>
        </w:rPr>
        <w:t xml:space="preserve">                                      </w:t>
      </w:r>
    </w:p>
    <w:p w:rsidR="00AB0881" w:rsidRDefault="00AB0881" w:rsidP="00AB0881">
      <w:pPr>
        <w:jc w:val="center"/>
        <w:rPr>
          <w:b/>
          <w:sz w:val="22"/>
          <w:szCs w:val="22"/>
          <w:lang w:val="ro-RO"/>
        </w:rPr>
      </w:pPr>
      <w:r w:rsidRPr="00274B4E">
        <w:rPr>
          <w:b/>
          <w:sz w:val="22"/>
          <w:szCs w:val="22"/>
          <w:lang w:val="ro-RO"/>
        </w:rPr>
        <w:t xml:space="preserve">  </w:t>
      </w:r>
    </w:p>
    <w:p w:rsidR="00AB0881" w:rsidRPr="00274B4E" w:rsidRDefault="00AB0881" w:rsidP="00AB0881">
      <w:pPr>
        <w:jc w:val="center"/>
        <w:rPr>
          <w:b/>
          <w:lang w:val="ro-RO"/>
        </w:rPr>
      </w:pPr>
      <w:r>
        <w:rPr>
          <w:b/>
          <w:sz w:val="22"/>
          <w:szCs w:val="22"/>
          <w:lang w:val="ro-RO"/>
        </w:rPr>
        <w:t xml:space="preserve">   </w:t>
      </w:r>
      <w:r w:rsidRPr="00274B4E">
        <w:rPr>
          <w:b/>
          <w:sz w:val="22"/>
          <w:szCs w:val="22"/>
          <w:lang w:val="ro-RO"/>
        </w:rPr>
        <w:t xml:space="preserve"> </w:t>
      </w:r>
      <w:r>
        <w:rPr>
          <w:b/>
          <w:lang w:val="ro-RO"/>
        </w:rPr>
        <w:t>DECIZIE nr.7/1</w:t>
      </w:r>
    </w:p>
    <w:p w:rsidR="00AB0881" w:rsidRDefault="00AB0881" w:rsidP="00AB0881">
      <w:pPr>
        <w:ind w:left="360"/>
        <w:jc w:val="center"/>
        <w:rPr>
          <w:lang w:val="ro-RO"/>
        </w:rPr>
      </w:pPr>
      <w:r w:rsidRPr="00095CF2">
        <w:rPr>
          <w:b/>
          <w:lang w:val="ro-RO"/>
        </w:rPr>
        <w:t>05.12</w:t>
      </w:r>
      <w:r>
        <w:rPr>
          <w:b/>
          <w:lang w:val="ro-RO"/>
        </w:rPr>
        <w:t>.2016</w:t>
      </w:r>
    </w:p>
    <w:p w:rsidR="00AB0881" w:rsidRPr="00095CF2" w:rsidRDefault="00AB0881" w:rsidP="00AB0881">
      <w:pPr>
        <w:ind w:left="360"/>
        <w:rPr>
          <w:b/>
          <w:lang w:val="ro-RO"/>
        </w:rPr>
      </w:pPr>
      <w:r>
        <w:rPr>
          <w:lang w:val="ro-RO"/>
        </w:rPr>
        <w:t>„</w:t>
      </w:r>
      <w:r w:rsidRPr="00095CF2">
        <w:rPr>
          <w:b/>
          <w:lang w:val="ro-RO"/>
        </w:rPr>
        <w:t>Cu privire la rectificarea bugetului</w:t>
      </w:r>
    </w:p>
    <w:p w:rsidR="00AB0881" w:rsidRPr="00095CF2" w:rsidRDefault="00AB0881" w:rsidP="00AB0881">
      <w:pPr>
        <w:ind w:left="360"/>
        <w:rPr>
          <w:b/>
          <w:lang w:val="ro-RO"/>
        </w:rPr>
      </w:pPr>
      <w:r w:rsidRPr="00095CF2">
        <w:rPr>
          <w:b/>
          <w:lang w:val="ro-RO"/>
        </w:rPr>
        <w:t xml:space="preserve">local pentru anul </w:t>
      </w:r>
      <w:smartTag w:uri="urn:schemas-microsoft-com:office:smarttags" w:element="metricconverter">
        <w:smartTagPr>
          <w:attr w:name="ProductID" w:val="2016”"/>
        </w:smartTagPr>
        <w:r w:rsidRPr="00095CF2">
          <w:rPr>
            <w:b/>
            <w:lang w:val="ro-RO"/>
          </w:rPr>
          <w:t>2016”</w:t>
        </w:r>
      </w:smartTag>
    </w:p>
    <w:p w:rsidR="00AB0881" w:rsidRDefault="00AB0881" w:rsidP="00AB0881">
      <w:pPr>
        <w:ind w:left="360"/>
        <w:rPr>
          <w:lang w:val="ro-RO"/>
        </w:rPr>
      </w:pPr>
    </w:p>
    <w:p w:rsidR="00AB0881" w:rsidRDefault="00AB0881" w:rsidP="00AB0881">
      <w:pPr>
        <w:ind w:left="360"/>
        <w:rPr>
          <w:lang w:val="ro-RO"/>
        </w:rPr>
      </w:pPr>
      <w:r>
        <w:rPr>
          <w:lang w:val="ro-RO"/>
        </w:rPr>
        <w:t>În conformitate cu art.24 din Legea nr.397-XV din 16.10.2003 privind finanţele publice locale, art.55, alin.5 din Legea finanţelor publice locale şi responsabilităţii bugetar-fiscale  nr.181 din 25.07.2016, art.14 din Legea nr.436-XVI din 28.12.2006 privind administratia publica locală</w:t>
      </w:r>
    </w:p>
    <w:p w:rsidR="00AB0881" w:rsidRDefault="00AB0881" w:rsidP="00AB0881">
      <w:pPr>
        <w:jc w:val="center"/>
        <w:rPr>
          <w:b/>
          <w:lang w:val="ro-RO"/>
        </w:rPr>
      </w:pPr>
      <w:r>
        <w:rPr>
          <w:b/>
          <w:lang w:val="ro-RO"/>
        </w:rPr>
        <w:t>CONSILIUL LOCAL SÎNGEREII NOI</w:t>
      </w:r>
    </w:p>
    <w:p w:rsidR="00AB0881" w:rsidRDefault="00AB0881" w:rsidP="00AB0881">
      <w:pPr>
        <w:tabs>
          <w:tab w:val="left" w:pos="1410"/>
        </w:tabs>
        <w:jc w:val="center"/>
        <w:rPr>
          <w:b/>
          <w:lang w:val="ro-RO"/>
        </w:rPr>
      </w:pPr>
      <w:r>
        <w:rPr>
          <w:b/>
          <w:lang w:val="ro-RO"/>
        </w:rPr>
        <w:t>DECIDE:</w:t>
      </w:r>
    </w:p>
    <w:p w:rsidR="00AB0881" w:rsidRDefault="00AB0881" w:rsidP="00AB0881">
      <w:pPr>
        <w:rPr>
          <w:lang w:val="ro-RO"/>
        </w:rPr>
      </w:pPr>
      <w:r>
        <w:rPr>
          <w:lang w:val="ro-RO"/>
        </w:rPr>
        <w:t xml:space="preserve">1.  </w:t>
      </w:r>
      <w:r w:rsidRPr="00382AF5">
        <w:rPr>
          <w:lang w:val="ro-RO"/>
        </w:rPr>
        <w:t xml:space="preserve">Pentru achitarea serviciilor de transport in suma de 2 000 lei, pentru achitarea cheltuielilor de </w:t>
      </w:r>
      <w:r>
        <w:rPr>
          <w:lang w:val="ro-RO"/>
        </w:rPr>
        <w:t xml:space="preserve"> </w:t>
      </w:r>
    </w:p>
    <w:p w:rsidR="00AB0881" w:rsidRPr="00382AF5" w:rsidRDefault="00AB0881" w:rsidP="00AB0881">
      <w:pPr>
        <w:ind w:left="284" w:hanging="142"/>
        <w:rPr>
          <w:lang w:val="ro-RO"/>
        </w:rPr>
      </w:pPr>
      <w:r>
        <w:rPr>
          <w:lang w:val="ro-RO"/>
        </w:rPr>
        <w:t xml:space="preserve">   </w:t>
      </w:r>
      <w:r w:rsidRPr="00382AF5">
        <w:rPr>
          <w:lang w:val="ro-RO"/>
        </w:rPr>
        <w:t>susţinere a echipei de fotbal in suma de 4 000 lei se va efectua rectificarea bugetului local pentru anul 2016 după cum urmează:</w:t>
      </w:r>
    </w:p>
    <w:p w:rsidR="00AB0881" w:rsidRDefault="00AB0881" w:rsidP="00AB0881">
      <w:pPr>
        <w:ind w:left="360"/>
        <w:rPr>
          <w:lang w:val="ro-RO"/>
        </w:rPr>
      </w:pPr>
    </w:p>
    <w:p w:rsidR="00AB0881" w:rsidRPr="00095CF2" w:rsidRDefault="00AB0881" w:rsidP="0077234B">
      <w:pPr>
        <w:numPr>
          <w:ilvl w:val="1"/>
          <w:numId w:val="15"/>
        </w:numPr>
        <w:ind w:left="1440"/>
        <w:rPr>
          <w:lang w:val="ro-RO"/>
        </w:rPr>
      </w:pPr>
      <w:r w:rsidRPr="00095CF2">
        <w:rPr>
          <w:lang w:val="ro-RO"/>
        </w:rPr>
        <w:t>Se micşorează:</w:t>
      </w:r>
    </w:p>
    <w:p w:rsidR="00AB0881" w:rsidRPr="00095CF2" w:rsidRDefault="00AB0881" w:rsidP="00AB0881">
      <w:pPr>
        <w:spacing w:line="240" w:lineRule="atLeast"/>
        <w:ind w:left="1080"/>
        <w:rPr>
          <w:lang w:val="ro-RO"/>
        </w:rPr>
      </w:pPr>
      <w:r w:rsidRPr="00095CF2">
        <w:rPr>
          <w:lang w:val="ro-RO"/>
        </w:rPr>
        <w:t xml:space="preserve"> S1-S2: 21</w:t>
      </w:r>
    </w:p>
    <w:p w:rsidR="00AB0881" w:rsidRPr="00095CF2" w:rsidRDefault="00AB0881" w:rsidP="00AB0881">
      <w:pPr>
        <w:spacing w:line="240" w:lineRule="atLeast"/>
        <w:ind w:left="1080"/>
        <w:rPr>
          <w:lang w:val="ro-RO"/>
        </w:rPr>
      </w:pPr>
      <w:r w:rsidRPr="00095CF2">
        <w:rPr>
          <w:lang w:val="ro-RO"/>
        </w:rPr>
        <w:t xml:space="preserve"> S3-S4: 300</w:t>
      </w:r>
    </w:p>
    <w:p w:rsidR="00AB0881" w:rsidRPr="00095CF2" w:rsidRDefault="00AB0881" w:rsidP="00AB0881">
      <w:pPr>
        <w:spacing w:line="240" w:lineRule="atLeast"/>
        <w:ind w:left="1080"/>
        <w:rPr>
          <w:lang w:val="ro-RO"/>
        </w:rPr>
      </w:pPr>
      <w:r w:rsidRPr="00095CF2">
        <w:rPr>
          <w:lang w:val="ro-RO"/>
        </w:rPr>
        <w:t xml:space="preserve"> F1-F3: 0813</w:t>
      </w:r>
    </w:p>
    <w:p w:rsidR="00AB0881" w:rsidRPr="00095CF2" w:rsidRDefault="00AB0881" w:rsidP="00AB0881">
      <w:pPr>
        <w:spacing w:line="240" w:lineRule="atLeast"/>
        <w:ind w:left="1080"/>
        <w:rPr>
          <w:lang w:val="ro-RO"/>
        </w:rPr>
      </w:pPr>
      <w:r w:rsidRPr="00095CF2">
        <w:rPr>
          <w:lang w:val="ro-RO"/>
        </w:rPr>
        <w:t xml:space="preserve"> P1-P2: 8502</w:t>
      </w:r>
    </w:p>
    <w:p w:rsidR="00AB0881" w:rsidRPr="00095CF2" w:rsidRDefault="00AB0881" w:rsidP="00AB0881">
      <w:pPr>
        <w:spacing w:line="240" w:lineRule="atLeast"/>
        <w:ind w:left="1080"/>
        <w:rPr>
          <w:lang w:val="ro-RO"/>
        </w:rPr>
      </w:pPr>
      <w:r w:rsidRPr="00095CF2">
        <w:rPr>
          <w:lang w:val="ro-RO"/>
        </w:rPr>
        <w:t xml:space="preserve"> P3 : 00239</w:t>
      </w:r>
    </w:p>
    <w:p w:rsidR="00AB0881" w:rsidRPr="00095CF2" w:rsidRDefault="00AB0881" w:rsidP="00AB0881">
      <w:pPr>
        <w:spacing w:line="240" w:lineRule="atLeast"/>
        <w:ind w:left="1080"/>
        <w:rPr>
          <w:lang w:val="ro-RO"/>
        </w:rPr>
      </w:pPr>
      <w:r w:rsidRPr="00095CF2">
        <w:rPr>
          <w:lang w:val="ro-RO"/>
        </w:rPr>
        <w:t xml:space="preserve"> cod ECO: 222990 cu suma de 6 000 lei</w:t>
      </w:r>
    </w:p>
    <w:p w:rsidR="00AB0881" w:rsidRPr="00095CF2" w:rsidRDefault="00AB0881" w:rsidP="0077234B">
      <w:pPr>
        <w:numPr>
          <w:ilvl w:val="1"/>
          <w:numId w:val="15"/>
        </w:numPr>
        <w:spacing w:line="240" w:lineRule="atLeast"/>
        <w:ind w:left="1440"/>
        <w:rPr>
          <w:lang w:val="ro-RO"/>
        </w:rPr>
      </w:pPr>
      <w:r w:rsidRPr="00095CF2">
        <w:rPr>
          <w:lang w:val="ro-RO"/>
        </w:rPr>
        <w:t>Se majorează:</w:t>
      </w:r>
    </w:p>
    <w:p w:rsidR="00AB0881" w:rsidRPr="00095CF2" w:rsidRDefault="00AB0881" w:rsidP="00AB0881">
      <w:pPr>
        <w:spacing w:line="240" w:lineRule="atLeast"/>
        <w:ind w:left="1080"/>
        <w:rPr>
          <w:lang w:val="ro-RO"/>
        </w:rPr>
      </w:pPr>
      <w:r w:rsidRPr="00095CF2">
        <w:rPr>
          <w:lang w:val="ro-RO"/>
        </w:rPr>
        <w:t>S1-S2: 21</w:t>
      </w:r>
    </w:p>
    <w:p w:rsidR="00AB0881" w:rsidRPr="00095CF2" w:rsidRDefault="00AB0881" w:rsidP="00AB0881">
      <w:pPr>
        <w:spacing w:line="240" w:lineRule="atLeast"/>
        <w:ind w:left="1080"/>
        <w:rPr>
          <w:lang w:val="ro-RO"/>
        </w:rPr>
      </w:pPr>
      <w:r w:rsidRPr="00095CF2">
        <w:rPr>
          <w:lang w:val="ro-RO"/>
        </w:rPr>
        <w:t xml:space="preserve"> S3-S4: 300</w:t>
      </w:r>
    </w:p>
    <w:p w:rsidR="00AB0881" w:rsidRPr="00095CF2" w:rsidRDefault="00AB0881" w:rsidP="00AB0881">
      <w:pPr>
        <w:spacing w:line="240" w:lineRule="atLeast"/>
        <w:ind w:left="1080"/>
        <w:rPr>
          <w:lang w:val="ro-RO"/>
        </w:rPr>
      </w:pPr>
      <w:r w:rsidRPr="00095CF2">
        <w:rPr>
          <w:lang w:val="ro-RO"/>
        </w:rPr>
        <w:t xml:space="preserve"> F1-F3: 0812</w:t>
      </w:r>
    </w:p>
    <w:p w:rsidR="00AB0881" w:rsidRPr="00095CF2" w:rsidRDefault="00AB0881" w:rsidP="00AB0881">
      <w:pPr>
        <w:spacing w:line="240" w:lineRule="atLeast"/>
        <w:ind w:left="1080"/>
        <w:rPr>
          <w:lang w:val="ro-RO"/>
        </w:rPr>
      </w:pPr>
      <w:r w:rsidRPr="00095CF2">
        <w:rPr>
          <w:lang w:val="ro-RO"/>
        </w:rPr>
        <w:t xml:space="preserve"> P1-P2: 8502</w:t>
      </w:r>
    </w:p>
    <w:p w:rsidR="00AB0881" w:rsidRPr="00095CF2" w:rsidRDefault="00AB0881" w:rsidP="00AB0881">
      <w:pPr>
        <w:spacing w:line="240" w:lineRule="atLeast"/>
        <w:ind w:left="1080"/>
        <w:rPr>
          <w:lang w:val="ro-RO"/>
        </w:rPr>
      </w:pPr>
      <w:r w:rsidRPr="00095CF2">
        <w:rPr>
          <w:lang w:val="ro-RO"/>
        </w:rPr>
        <w:t xml:space="preserve"> P3 : 00230</w:t>
      </w:r>
    </w:p>
    <w:p w:rsidR="00AB0881" w:rsidRPr="00095CF2" w:rsidRDefault="00AB0881" w:rsidP="00AB0881">
      <w:pPr>
        <w:spacing w:line="240" w:lineRule="atLeast"/>
        <w:ind w:left="1080"/>
        <w:rPr>
          <w:lang w:val="ro-RO"/>
        </w:rPr>
      </w:pPr>
      <w:r w:rsidRPr="00095CF2">
        <w:rPr>
          <w:lang w:val="ro-RO"/>
        </w:rPr>
        <w:t xml:space="preserve"> cod ECO: 222990 cu suma de 4 000 lei</w:t>
      </w:r>
    </w:p>
    <w:p w:rsidR="00AB0881" w:rsidRPr="00095CF2" w:rsidRDefault="00AB0881" w:rsidP="00AB0881">
      <w:pPr>
        <w:spacing w:line="240" w:lineRule="atLeast"/>
        <w:ind w:left="1080"/>
        <w:rPr>
          <w:lang w:val="ro-RO"/>
        </w:rPr>
      </w:pPr>
      <w:r w:rsidRPr="00095CF2">
        <w:rPr>
          <w:lang w:val="ro-RO"/>
        </w:rPr>
        <w:t xml:space="preserve">                  222400 cu suma de 2 000 lei</w:t>
      </w:r>
    </w:p>
    <w:p w:rsidR="00AB0881" w:rsidRDefault="00AB0881" w:rsidP="00AB0881">
      <w:pPr>
        <w:spacing w:line="240" w:lineRule="atLeast"/>
        <w:ind w:left="1080"/>
        <w:rPr>
          <w:lang w:val="ro-RO"/>
        </w:rPr>
      </w:pPr>
    </w:p>
    <w:p w:rsidR="00AB0881" w:rsidRPr="009B7676" w:rsidRDefault="00AB0881" w:rsidP="0077234B">
      <w:pPr>
        <w:pStyle w:val="a9"/>
        <w:numPr>
          <w:ilvl w:val="0"/>
          <w:numId w:val="16"/>
        </w:numPr>
        <w:rPr>
          <w:lang w:val="ro-RO"/>
        </w:rPr>
      </w:pPr>
      <w:r w:rsidRPr="009B7676">
        <w:rPr>
          <w:lang w:val="ro-RO"/>
        </w:rPr>
        <w:t>Controlul executării prezentei decizii se pune în sarcina comisiei consultative de specialitate„Finanţe, buget, agricultură, activităţi economico-financiare, construcţii şi amenajarea  teritoriului şi protecţia mediului”, preşedinte Zastavneţchi Iosif</w:t>
      </w:r>
      <w:r w:rsidRPr="009B7676">
        <w:rPr>
          <w:b/>
          <w:lang w:val="ro-RO"/>
        </w:rPr>
        <w:t>.</w:t>
      </w:r>
    </w:p>
    <w:p w:rsidR="00AB0881" w:rsidRPr="00095CF2" w:rsidRDefault="00AB0881" w:rsidP="00AB0881">
      <w:pPr>
        <w:tabs>
          <w:tab w:val="num" w:pos="0"/>
          <w:tab w:val="num" w:pos="284"/>
          <w:tab w:val="num" w:pos="426"/>
          <w:tab w:val="left" w:pos="1410"/>
        </w:tabs>
        <w:rPr>
          <w:lang w:val="ro-RO"/>
        </w:rPr>
      </w:pPr>
    </w:p>
    <w:p w:rsidR="00AB0881" w:rsidRDefault="00AB0881" w:rsidP="0077234B">
      <w:pPr>
        <w:pStyle w:val="a9"/>
        <w:numPr>
          <w:ilvl w:val="0"/>
          <w:numId w:val="16"/>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rPr>
      </w:pPr>
      <w:r w:rsidRPr="00BB555F">
        <w:rPr>
          <w:lang w:val="ro-RO"/>
        </w:rPr>
        <w:t>Se desemnează responsabil secretarul consiliului local pentru aducerea prezentei decizii la cunoştinţă publică prin afişare pe panoul informaţii</w:t>
      </w:r>
    </w:p>
    <w:p w:rsidR="00AB0881" w:rsidRPr="00AB0881" w:rsidRDefault="00AB0881" w:rsidP="00AB0881">
      <w:pPr>
        <w:pStyle w:val="a9"/>
        <w:rPr>
          <w:lang w:val="ro-RO"/>
        </w:rPr>
      </w:pPr>
    </w:p>
    <w:p w:rsidR="00AB0881" w:rsidRPr="00AB0881" w:rsidRDefault="00AB0881" w:rsidP="0077234B">
      <w:pPr>
        <w:pStyle w:val="a9"/>
        <w:numPr>
          <w:ilvl w:val="0"/>
          <w:numId w:val="16"/>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rPr>
      </w:pPr>
      <w:r w:rsidRPr="00AB0881">
        <w:rPr>
          <w:lang w:val="ro-RO"/>
        </w:rPr>
        <w:t>Prezenta decizie intră în vigoare de la data  aducerii la cunoştinţă   publică prin afişare pe panoul  informativ.</w:t>
      </w:r>
    </w:p>
    <w:p w:rsidR="00AB0881" w:rsidRDefault="00AB0881" w:rsidP="00AB0881">
      <w:pPr>
        <w:jc w:val="both"/>
        <w:rPr>
          <w:lang w:val="ro-RO"/>
        </w:rPr>
      </w:pPr>
      <w:r>
        <w:rPr>
          <w:lang w:val="ro-RO"/>
        </w:rPr>
        <w:t xml:space="preserve">                      </w:t>
      </w:r>
    </w:p>
    <w:p w:rsidR="00AB0881" w:rsidRDefault="00AB0881" w:rsidP="00AB0881">
      <w:pPr>
        <w:jc w:val="both"/>
        <w:rPr>
          <w:lang w:val="ro-RO"/>
        </w:rPr>
      </w:pPr>
      <w:r>
        <w:rPr>
          <w:lang w:val="ro-RO"/>
        </w:rPr>
        <w:t xml:space="preserve">                      Preşedintele şedinţei                                   Enii Mariana</w:t>
      </w:r>
    </w:p>
    <w:p w:rsidR="00AB0881" w:rsidRDefault="00AB0881" w:rsidP="00AB0881">
      <w:pPr>
        <w:jc w:val="both"/>
        <w:outlineLvl w:val="0"/>
        <w:rPr>
          <w:lang w:val="ro-RO"/>
        </w:rPr>
      </w:pPr>
      <w:r>
        <w:rPr>
          <w:lang w:val="ro-RO"/>
        </w:rPr>
        <w:t xml:space="preserve">                         </w:t>
      </w:r>
    </w:p>
    <w:p w:rsidR="00AB0881" w:rsidRDefault="00AB0881" w:rsidP="00AB0881">
      <w:pPr>
        <w:jc w:val="both"/>
        <w:outlineLvl w:val="0"/>
        <w:rPr>
          <w:lang w:val="ro-RO"/>
        </w:rPr>
      </w:pPr>
      <w:r>
        <w:rPr>
          <w:lang w:val="ro-RO"/>
        </w:rPr>
        <w:t xml:space="preserve">                            Secretarul                                              </w:t>
      </w:r>
    </w:p>
    <w:p w:rsidR="00AB0881" w:rsidRDefault="00AB0881" w:rsidP="00AB0881">
      <w:pPr>
        <w:tabs>
          <w:tab w:val="left" w:pos="1410"/>
        </w:tabs>
        <w:jc w:val="both"/>
        <w:rPr>
          <w:lang w:val="ro-RO"/>
        </w:rPr>
      </w:pPr>
      <w:r>
        <w:rPr>
          <w:lang w:val="ro-RO"/>
        </w:rPr>
        <w:t xml:space="preserve">                      al consililui local                                        Guţu Galina</w:t>
      </w:r>
    </w:p>
    <w:p w:rsidR="00AB0881" w:rsidRPr="001F03F0" w:rsidRDefault="00AB0881" w:rsidP="00AB0881">
      <w:pPr>
        <w:tabs>
          <w:tab w:val="left" w:pos="1410"/>
        </w:tabs>
        <w:jc w:val="both"/>
        <w:rPr>
          <w:b/>
          <w:lang w:val="ro-RO"/>
        </w:rPr>
      </w:pPr>
      <w:r>
        <w:rPr>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AB0881" w:rsidRPr="001778B4" w:rsidTr="00080469">
        <w:trPr>
          <w:trHeight w:val="1618"/>
        </w:trPr>
        <w:tc>
          <w:tcPr>
            <w:tcW w:w="9705" w:type="dxa"/>
            <w:tcBorders>
              <w:top w:val="nil"/>
              <w:left w:val="nil"/>
              <w:bottom w:val="thinThickSmallGap" w:sz="24" w:space="0" w:color="auto"/>
              <w:right w:val="nil"/>
            </w:tcBorders>
          </w:tcPr>
          <w:p w:rsidR="00AB0881" w:rsidRPr="001778B4" w:rsidRDefault="00AB0881" w:rsidP="00080469">
            <w:pPr>
              <w:spacing w:line="276" w:lineRule="auto"/>
              <w:rPr>
                <w:b/>
                <w:bCs/>
                <w:sz w:val="20"/>
                <w:szCs w:val="20"/>
                <w:lang w:val="it-IT" w:eastAsia="en-US"/>
              </w:rPr>
            </w:pPr>
          </w:p>
          <w:p w:rsidR="00AB0881" w:rsidRPr="001778B4" w:rsidRDefault="00AB0881" w:rsidP="00080469">
            <w:pPr>
              <w:spacing w:line="276" w:lineRule="auto"/>
              <w:rPr>
                <w:b/>
                <w:bCs/>
                <w:sz w:val="20"/>
                <w:szCs w:val="20"/>
                <w:lang w:val="it-IT" w:eastAsia="en-US"/>
              </w:rPr>
            </w:pPr>
            <w:r>
              <w:rPr>
                <w:noProof/>
                <w:sz w:val="20"/>
                <w:szCs w:val="20"/>
              </w:rPr>
              <w:drawing>
                <wp:anchor distT="0" distB="0" distL="114300" distR="114300" simplePos="0" relativeHeight="25166643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AB0881" w:rsidRPr="001778B4" w:rsidRDefault="00AB0881" w:rsidP="00080469">
            <w:pPr>
              <w:spacing w:line="276" w:lineRule="auto"/>
              <w:jc w:val="center"/>
              <w:rPr>
                <w:b/>
                <w:bCs/>
                <w:sz w:val="20"/>
                <w:szCs w:val="20"/>
                <w:lang w:val="it-IT" w:eastAsia="en-US"/>
              </w:rPr>
            </w:pPr>
          </w:p>
          <w:p w:rsidR="00AB0881" w:rsidRPr="001778B4" w:rsidRDefault="00AB0881" w:rsidP="00080469">
            <w:pPr>
              <w:spacing w:line="276" w:lineRule="auto"/>
              <w:jc w:val="center"/>
              <w:rPr>
                <w:b/>
                <w:bCs/>
                <w:sz w:val="20"/>
                <w:szCs w:val="20"/>
                <w:lang w:val="it-IT" w:eastAsia="en-US"/>
              </w:rPr>
            </w:pPr>
            <w:r w:rsidRPr="001778B4">
              <w:rPr>
                <w:b/>
                <w:bCs/>
                <w:sz w:val="20"/>
                <w:szCs w:val="20"/>
                <w:lang w:val="it-IT" w:eastAsia="en-US"/>
              </w:rPr>
              <w:t xml:space="preserve">R E P U B L I C A    M O L D O V A </w:t>
            </w:r>
          </w:p>
          <w:p w:rsidR="00AB0881" w:rsidRPr="001778B4" w:rsidRDefault="00AB0881" w:rsidP="00080469">
            <w:pPr>
              <w:spacing w:line="276" w:lineRule="auto"/>
              <w:jc w:val="center"/>
              <w:rPr>
                <w:b/>
                <w:bCs/>
                <w:sz w:val="20"/>
                <w:szCs w:val="20"/>
                <w:lang w:val="it-IT" w:eastAsia="en-US"/>
              </w:rPr>
            </w:pPr>
            <w:r w:rsidRPr="001778B4">
              <w:rPr>
                <w:b/>
                <w:bCs/>
                <w:sz w:val="20"/>
                <w:szCs w:val="20"/>
                <w:lang w:val="it-IT" w:eastAsia="en-US"/>
              </w:rPr>
              <w:t xml:space="preserve">Consiliul Local  Sîngereii Noi               </w:t>
            </w:r>
          </w:p>
        </w:tc>
      </w:tr>
    </w:tbl>
    <w:p w:rsidR="00AB0881" w:rsidRPr="001778B4" w:rsidRDefault="00AB0881" w:rsidP="00AB0881">
      <w:pPr>
        <w:jc w:val="center"/>
        <w:rPr>
          <w:b/>
          <w:bCs/>
          <w:sz w:val="20"/>
          <w:szCs w:val="20"/>
          <w:lang w:val="ro-RO"/>
        </w:rPr>
      </w:pPr>
      <w:r>
        <w:rPr>
          <w:b/>
          <w:bCs/>
          <w:sz w:val="20"/>
          <w:szCs w:val="20"/>
          <w:lang w:val="ro-RO"/>
        </w:rPr>
        <w:t>MD –623</w:t>
      </w:r>
      <w:r w:rsidRPr="001778B4">
        <w:rPr>
          <w:b/>
          <w:bCs/>
          <w:sz w:val="20"/>
          <w:szCs w:val="20"/>
          <w:lang w:val="ro-RO"/>
        </w:rPr>
        <w:t xml:space="preserve">8, Republica Moldova, r-nul. Sîngerei,  com. Sîngereii Noi Tel. 0(262) 73 3 17, fax 0 (262) 73 3 17, </w:t>
      </w:r>
      <w:r w:rsidRPr="001778B4">
        <w:rPr>
          <w:b/>
          <w:sz w:val="20"/>
          <w:szCs w:val="20"/>
          <w:lang w:val="ro-RO"/>
        </w:rPr>
        <w:t xml:space="preserve">                                          </w:t>
      </w:r>
      <w:r w:rsidRPr="001778B4">
        <w:rPr>
          <w:sz w:val="20"/>
          <w:szCs w:val="20"/>
          <w:lang w:val="ro-RO"/>
        </w:rPr>
        <w:t xml:space="preserve"> </w:t>
      </w:r>
      <w:r w:rsidRPr="001778B4">
        <w:rPr>
          <w:b/>
          <w:sz w:val="20"/>
          <w:szCs w:val="20"/>
          <w:lang w:val="ro-RO"/>
        </w:rPr>
        <w:t xml:space="preserve">                                      </w:t>
      </w:r>
    </w:p>
    <w:p w:rsidR="00AB0881" w:rsidRDefault="00AB0881" w:rsidP="00AB0881">
      <w:pPr>
        <w:jc w:val="center"/>
        <w:rPr>
          <w:b/>
          <w:sz w:val="22"/>
          <w:szCs w:val="22"/>
          <w:lang w:val="ro-RO"/>
        </w:rPr>
      </w:pPr>
      <w:r w:rsidRPr="00B77D57">
        <w:rPr>
          <w:b/>
          <w:sz w:val="22"/>
          <w:szCs w:val="22"/>
          <w:lang w:val="ro-RO"/>
        </w:rPr>
        <w:t xml:space="preserve">   </w:t>
      </w:r>
    </w:p>
    <w:p w:rsidR="00AB0881" w:rsidRPr="00B77D57" w:rsidRDefault="00AB0881" w:rsidP="00AB0881">
      <w:pPr>
        <w:jc w:val="center"/>
        <w:rPr>
          <w:b/>
          <w:sz w:val="22"/>
          <w:szCs w:val="22"/>
          <w:lang w:val="ro-RO"/>
        </w:rPr>
      </w:pPr>
      <w:r w:rsidRPr="00B77D57">
        <w:rPr>
          <w:b/>
          <w:sz w:val="22"/>
          <w:szCs w:val="22"/>
          <w:lang w:val="ro-RO"/>
        </w:rPr>
        <w:t xml:space="preserve"> DECIZIE nr.7/2</w:t>
      </w:r>
    </w:p>
    <w:p w:rsidR="00AB0881" w:rsidRPr="00B77D57" w:rsidRDefault="00AB0881" w:rsidP="00AB0881">
      <w:pPr>
        <w:ind w:left="360"/>
        <w:rPr>
          <w:sz w:val="22"/>
          <w:szCs w:val="22"/>
          <w:lang w:val="ro-RO"/>
        </w:rPr>
      </w:pPr>
      <w:r>
        <w:rPr>
          <w:b/>
          <w:sz w:val="22"/>
          <w:szCs w:val="22"/>
          <w:lang w:val="ro-RO"/>
        </w:rPr>
        <w:t xml:space="preserve">                                                                          </w:t>
      </w:r>
      <w:r w:rsidRPr="00B77D57">
        <w:rPr>
          <w:b/>
          <w:sz w:val="22"/>
          <w:szCs w:val="22"/>
          <w:lang w:val="ro-RO"/>
        </w:rPr>
        <w:t>05.12.2016</w:t>
      </w:r>
    </w:p>
    <w:p w:rsidR="00AB0881" w:rsidRPr="00B77D57" w:rsidRDefault="00AB0881" w:rsidP="00AB0881">
      <w:pPr>
        <w:tabs>
          <w:tab w:val="left" w:pos="993"/>
        </w:tabs>
        <w:ind w:right="-143"/>
        <w:outlineLvl w:val="0"/>
        <w:rPr>
          <w:b/>
          <w:sz w:val="22"/>
          <w:szCs w:val="22"/>
          <w:lang w:val="ro-RO"/>
        </w:rPr>
      </w:pPr>
      <w:r>
        <w:rPr>
          <w:b/>
          <w:sz w:val="22"/>
          <w:szCs w:val="22"/>
          <w:lang w:val="ro-RO"/>
        </w:rPr>
        <w:t>Cu privire la aprobarea D</w:t>
      </w:r>
      <w:r w:rsidRPr="00B77D57">
        <w:rPr>
          <w:b/>
          <w:sz w:val="22"/>
          <w:szCs w:val="22"/>
          <w:lang w:val="ro-RO"/>
        </w:rPr>
        <w:t xml:space="preserve">eciziei privind </w:t>
      </w:r>
    </w:p>
    <w:p w:rsidR="00AB0881" w:rsidRPr="00B77D57" w:rsidRDefault="00AB0881" w:rsidP="00AB0881">
      <w:pPr>
        <w:tabs>
          <w:tab w:val="left" w:pos="993"/>
        </w:tabs>
        <w:ind w:right="-143"/>
        <w:outlineLvl w:val="0"/>
        <w:rPr>
          <w:b/>
          <w:sz w:val="22"/>
          <w:szCs w:val="22"/>
          <w:lang w:val="ro-RO"/>
        </w:rPr>
      </w:pPr>
      <w:r w:rsidRPr="00B77D57">
        <w:rPr>
          <w:b/>
          <w:sz w:val="22"/>
          <w:szCs w:val="22"/>
          <w:lang w:val="ro-RO"/>
        </w:rPr>
        <w:t>formarea bunului  imobil</w:t>
      </w:r>
    </w:p>
    <w:p w:rsidR="00AB0881" w:rsidRPr="00B77D57" w:rsidRDefault="00AB0881" w:rsidP="00AB0881">
      <w:pPr>
        <w:tabs>
          <w:tab w:val="left" w:pos="240"/>
        </w:tabs>
        <w:jc w:val="both"/>
        <w:rPr>
          <w:color w:val="C00000"/>
          <w:sz w:val="22"/>
          <w:szCs w:val="22"/>
          <w:lang w:val="ro-RO"/>
        </w:rPr>
      </w:pPr>
      <w:r w:rsidRPr="00B77D57">
        <w:rPr>
          <w:color w:val="C00000"/>
          <w:sz w:val="22"/>
          <w:szCs w:val="22"/>
          <w:lang w:val="ro-RO"/>
        </w:rPr>
        <w:tab/>
      </w:r>
    </w:p>
    <w:p w:rsidR="00AB0881" w:rsidRPr="00B77D57" w:rsidRDefault="00AB0881" w:rsidP="00AB0881">
      <w:pPr>
        <w:tabs>
          <w:tab w:val="left" w:pos="993"/>
        </w:tabs>
        <w:ind w:right="-143"/>
        <w:outlineLvl w:val="0"/>
        <w:rPr>
          <w:sz w:val="22"/>
          <w:szCs w:val="22"/>
          <w:lang w:val="ro-RO"/>
        </w:rPr>
      </w:pPr>
      <w:r w:rsidRPr="00B77D57">
        <w:rPr>
          <w:color w:val="C00000"/>
          <w:sz w:val="22"/>
          <w:szCs w:val="22"/>
          <w:lang w:val="ro-RO"/>
        </w:rPr>
        <w:t xml:space="preserve"> </w:t>
      </w:r>
      <w:r w:rsidRPr="00B77D57">
        <w:rPr>
          <w:sz w:val="22"/>
          <w:szCs w:val="22"/>
          <w:lang w:val="ro-RO"/>
        </w:rPr>
        <w:t>În temeiul</w:t>
      </w:r>
      <w:r w:rsidRPr="00B77D57">
        <w:rPr>
          <w:bCs/>
          <w:sz w:val="22"/>
          <w:szCs w:val="22"/>
          <w:lang w:val="en-US"/>
        </w:rPr>
        <w:t xml:space="preserve">, art. 14 al.2 </w:t>
      </w:r>
      <w:proofErr w:type="spellStart"/>
      <w:r w:rsidRPr="00B77D57">
        <w:rPr>
          <w:bCs/>
          <w:sz w:val="22"/>
          <w:szCs w:val="22"/>
          <w:lang w:val="en-US"/>
        </w:rPr>
        <w:t>lit.b</w:t>
      </w:r>
      <w:proofErr w:type="spellEnd"/>
      <w:r w:rsidRPr="00B77D57">
        <w:rPr>
          <w:bCs/>
          <w:sz w:val="22"/>
          <w:szCs w:val="22"/>
          <w:lang w:val="en-US"/>
        </w:rPr>
        <w:t xml:space="preserve">), din </w:t>
      </w:r>
      <w:proofErr w:type="spellStart"/>
      <w:r w:rsidRPr="00B77D57">
        <w:rPr>
          <w:bCs/>
          <w:sz w:val="22"/>
          <w:szCs w:val="22"/>
          <w:lang w:val="en-US"/>
        </w:rPr>
        <w:t>Legea</w:t>
      </w:r>
      <w:proofErr w:type="spellEnd"/>
      <w:r w:rsidRPr="00B77D57">
        <w:rPr>
          <w:bCs/>
          <w:sz w:val="22"/>
          <w:szCs w:val="22"/>
          <w:lang w:val="en-US"/>
        </w:rPr>
        <w:t xml:space="preserve"> 436 din 28.12.2006 </w:t>
      </w:r>
      <w:proofErr w:type="spellStart"/>
      <w:r w:rsidRPr="00B77D57">
        <w:rPr>
          <w:bCs/>
          <w:sz w:val="22"/>
          <w:szCs w:val="22"/>
          <w:lang w:val="en-US"/>
        </w:rPr>
        <w:t>privind</w:t>
      </w:r>
      <w:proofErr w:type="spellEnd"/>
      <w:r w:rsidRPr="00B77D57">
        <w:rPr>
          <w:bCs/>
          <w:sz w:val="22"/>
          <w:szCs w:val="22"/>
          <w:lang w:val="en-US"/>
        </w:rPr>
        <w:t xml:space="preserve"> </w:t>
      </w:r>
      <w:proofErr w:type="spellStart"/>
      <w:r w:rsidRPr="00B77D57">
        <w:rPr>
          <w:bCs/>
          <w:sz w:val="22"/>
          <w:szCs w:val="22"/>
          <w:lang w:val="en-US"/>
        </w:rPr>
        <w:t>administraţia</w:t>
      </w:r>
      <w:proofErr w:type="spellEnd"/>
      <w:r w:rsidRPr="00B77D57">
        <w:rPr>
          <w:bCs/>
          <w:sz w:val="22"/>
          <w:szCs w:val="22"/>
          <w:lang w:val="en-US"/>
        </w:rPr>
        <w:t xml:space="preserve"> </w:t>
      </w:r>
      <w:proofErr w:type="spellStart"/>
      <w:r w:rsidRPr="00B77D57">
        <w:rPr>
          <w:bCs/>
          <w:sz w:val="22"/>
          <w:szCs w:val="22"/>
          <w:lang w:val="en-US"/>
        </w:rPr>
        <w:t>publică</w:t>
      </w:r>
      <w:proofErr w:type="spellEnd"/>
      <w:r w:rsidRPr="00B77D57">
        <w:rPr>
          <w:bCs/>
          <w:sz w:val="22"/>
          <w:szCs w:val="22"/>
          <w:lang w:val="en-US"/>
        </w:rPr>
        <w:t xml:space="preserve"> </w:t>
      </w:r>
      <w:proofErr w:type="spellStart"/>
      <w:proofErr w:type="gramStart"/>
      <w:r w:rsidRPr="00B77D57">
        <w:rPr>
          <w:bCs/>
          <w:sz w:val="22"/>
          <w:szCs w:val="22"/>
          <w:lang w:val="en-US"/>
        </w:rPr>
        <w:t>locală</w:t>
      </w:r>
      <w:proofErr w:type="spellEnd"/>
      <w:r w:rsidRPr="00B77D57">
        <w:rPr>
          <w:bCs/>
          <w:sz w:val="22"/>
          <w:szCs w:val="22"/>
          <w:lang w:val="en-US"/>
        </w:rPr>
        <w:t xml:space="preserve"> ,</w:t>
      </w:r>
      <w:proofErr w:type="gramEnd"/>
      <w:r w:rsidRPr="00B77D57">
        <w:rPr>
          <w:bCs/>
          <w:sz w:val="22"/>
          <w:szCs w:val="22"/>
          <w:lang w:val="en-US"/>
        </w:rPr>
        <w:t xml:space="preserve"> </w:t>
      </w:r>
      <w:proofErr w:type="spellStart"/>
      <w:r w:rsidRPr="00B77D57">
        <w:rPr>
          <w:bCs/>
          <w:sz w:val="22"/>
          <w:szCs w:val="22"/>
          <w:lang w:val="en-US"/>
        </w:rPr>
        <w:t>avînd</w:t>
      </w:r>
      <w:proofErr w:type="spellEnd"/>
      <w:r w:rsidRPr="00B77D57">
        <w:rPr>
          <w:bCs/>
          <w:sz w:val="22"/>
          <w:szCs w:val="22"/>
          <w:lang w:val="en-US"/>
        </w:rPr>
        <w:t xml:space="preserve"> </w:t>
      </w:r>
      <w:proofErr w:type="spellStart"/>
      <w:r w:rsidRPr="00B77D57">
        <w:rPr>
          <w:bCs/>
          <w:sz w:val="22"/>
          <w:szCs w:val="22"/>
          <w:lang w:val="en-US"/>
        </w:rPr>
        <w:t>în</w:t>
      </w:r>
      <w:proofErr w:type="spellEnd"/>
      <w:r w:rsidRPr="00B77D57">
        <w:rPr>
          <w:bCs/>
          <w:sz w:val="22"/>
          <w:szCs w:val="22"/>
          <w:lang w:val="en-US"/>
        </w:rPr>
        <w:t xml:space="preserve"> </w:t>
      </w:r>
      <w:proofErr w:type="spellStart"/>
      <w:r w:rsidRPr="00B77D57">
        <w:rPr>
          <w:bCs/>
          <w:sz w:val="22"/>
          <w:szCs w:val="22"/>
          <w:lang w:val="en-US"/>
        </w:rPr>
        <w:t>vedere</w:t>
      </w:r>
      <w:proofErr w:type="spellEnd"/>
      <w:r w:rsidRPr="00B77D57">
        <w:rPr>
          <w:bCs/>
          <w:sz w:val="22"/>
          <w:szCs w:val="22"/>
          <w:lang w:val="en-US"/>
        </w:rPr>
        <w:t xml:space="preserve"> </w:t>
      </w:r>
      <w:r w:rsidRPr="00B77D57">
        <w:rPr>
          <w:sz w:val="22"/>
          <w:szCs w:val="22"/>
          <w:lang w:val="ro-RO"/>
        </w:rPr>
        <w:t>aprobarea deciziei privind formarea bunului  imobil</w:t>
      </w:r>
    </w:p>
    <w:p w:rsidR="00AB0881" w:rsidRPr="00B77D57" w:rsidRDefault="00AB0881" w:rsidP="00AB0881">
      <w:pPr>
        <w:tabs>
          <w:tab w:val="left" w:pos="240"/>
        </w:tabs>
        <w:jc w:val="both"/>
        <w:rPr>
          <w:color w:val="C00000"/>
          <w:sz w:val="22"/>
          <w:szCs w:val="22"/>
          <w:lang w:val="en-US"/>
        </w:rPr>
      </w:pPr>
      <w:r w:rsidRPr="00B77D57">
        <w:rPr>
          <w:bCs/>
          <w:color w:val="C00000"/>
          <w:sz w:val="22"/>
          <w:szCs w:val="22"/>
          <w:lang w:val="en-US"/>
        </w:rPr>
        <w:t xml:space="preserve"> </w:t>
      </w:r>
    </w:p>
    <w:p w:rsidR="00AB0881" w:rsidRPr="00B77D57" w:rsidRDefault="00AB0881" w:rsidP="00AB0881">
      <w:pPr>
        <w:jc w:val="center"/>
        <w:rPr>
          <w:b/>
          <w:sz w:val="22"/>
          <w:szCs w:val="22"/>
          <w:lang w:val="ro-RO"/>
        </w:rPr>
      </w:pPr>
      <w:r w:rsidRPr="00B77D57">
        <w:rPr>
          <w:b/>
          <w:color w:val="C00000"/>
          <w:sz w:val="22"/>
          <w:szCs w:val="22"/>
          <w:lang w:val="ro-RO"/>
        </w:rPr>
        <w:t xml:space="preserve">                              </w:t>
      </w:r>
      <w:r w:rsidRPr="00B77D57">
        <w:rPr>
          <w:b/>
          <w:sz w:val="22"/>
          <w:szCs w:val="22"/>
          <w:lang w:val="ro-RO"/>
        </w:rPr>
        <w:t>CONSILIUL LOCAL SÎNGEREII NOI</w:t>
      </w:r>
    </w:p>
    <w:p w:rsidR="00AB0881" w:rsidRPr="00B77D57" w:rsidRDefault="00AB0881" w:rsidP="00AB0881">
      <w:pPr>
        <w:tabs>
          <w:tab w:val="left" w:pos="1410"/>
        </w:tabs>
        <w:jc w:val="center"/>
        <w:rPr>
          <w:b/>
          <w:sz w:val="22"/>
          <w:szCs w:val="22"/>
          <w:lang w:val="ro-RO"/>
        </w:rPr>
      </w:pPr>
      <w:r w:rsidRPr="00B77D57">
        <w:rPr>
          <w:b/>
          <w:sz w:val="22"/>
          <w:szCs w:val="22"/>
          <w:lang w:val="ro-RO"/>
        </w:rPr>
        <w:t>DECIDE:</w:t>
      </w:r>
    </w:p>
    <w:p w:rsidR="00AB0881" w:rsidRPr="00B77D57" w:rsidRDefault="00AB0881" w:rsidP="0077234B">
      <w:pPr>
        <w:pStyle w:val="a9"/>
        <w:numPr>
          <w:ilvl w:val="4"/>
          <w:numId w:val="2"/>
        </w:numPr>
        <w:tabs>
          <w:tab w:val="left" w:pos="993"/>
        </w:tabs>
        <w:ind w:right="-143"/>
        <w:outlineLvl w:val="0"/>
        <w:rPr>
          <w:sz w:val="22"/>
          <w:szCs w:val="22"/>
          <w:lang w:val="ro-RO"/>
        </w:rPr>
      </w:pPr>
      <w:r w:rsidRPr="00B77D57">
        <w:rPr>
          <w:bCs/>
          <w:sz w:val="22"/>
          <w:szCs w:val="22"/>
          <w:lang w:val="en-US"/>
        </w:rPr>
        <w:t xml:space="preserve">Se  </w:t>
      </w:r>
      <w:r>
        <w:rPr>
          <w:sz w:val="22"/>
          <w:szCs w:val="22"/>
          <w:lang w:val="ro-RO"/>
        </w:rPr>
        <w:t>aprobă D</w:t>
      </w:r>
      <w:r w:rsidRPr="00B77D57">
        <w:rPr>
          <w:sz w:val="22"/>
          <w:szCs w:val="22"/>
          <w:lang w:val="ro-RO"/>
        </w:rPr>
        <w:t>ecizia privind formarea bunului  imobil</w:t>
      </w:r>
      <w:r>
        <w:rPr>
          <w:bCs/>
          <w:sz w:val="22"/>
          <w:szCs w:val="22"/>
          <w:lang w:val="en-US"/>
        </w:rPr>
        <w:t xml:space="preserve"> din 14 </w:t>
      </w:r>
      <w:proofErr w:type="spellStart"/>
      <w:r>
        <w:rPr>
          <w:bCs/>
          <w:sz w:val="22"/>
          <w:szCs w:val="22"/>
          <w:lang w:val="en-US"/>
        </w:rPr>
        <w:t>noiembrie</w:t>
      </w:r>
      <w:proofErr w:type="spellEnd"/>
      <w:r>
        <w:rPr>
          <w:bCs/>
          <w:sz w:val="22"/>
          <w:szCs w:val="22"/>
          <w:lang w:val="en-US"/>
        </w:rPr>
        <w:t xml:space="preserve"> 2013</w:t>
      </w:r>
      <w:r w:rsidRPr="00B77D57">
        <w:rPr>
          <w:bCs/>
          <w:sz w:val="22"/>
          <w:szCs w:val="22"/>
          <w:lang w:val="en-US"/>
        </w:rPr>
        <w:t xml:space="preserve"> de </w:t>
      </w:r>
      <w:proofErr w:type="spellStart"/>
      <w:r w:rsidRPr="00B77D57">
        <w:rPr>
          <w:bCs/>
          <w:sz w:val="22"/>
          <w:szCs w:val="22"/>
          <w:lang w:val="en-US"/>
        </w:rPr>
        <w:t>separare</w:t>
      </w:r>
      <w:proofErr w:type="spellEnd"/>
      <w:r w:rsidRPr="00B77D57">
        <w:rPr>
          <w:bCs/>
          <w:sz w:val="22"/>
          <w:szCs w:val="22"/>
          <w:lang w:val="en-US"/>
        </w:rPr>
        <w:t xml:space="preserve"> din </w:t>
      </w:r>
      <w:proofErr w:type="spellStart"/>
      <w:r w:rsidRPr="00B77D57">
        <w:rPr>
          <w:bCs/>
          <w:sz w:val="22"/>
          <w:szCs w:val="22"/>
          <w:lang w:val="en-US"/>
        </w:rPr>
        <w:t>bunul</w:t>
      </w:r>
      <w:proofErr w:type="spellEnd"/>
      <w:r w:rsidRPr="00B77D57">
        <w:rPr>
          <w:bCs/>
          <w:sz w:val="22"/>
          <w:szCs w:val="22"/>
          <w:lang w:val="en-US"/>
        </w:rPr>
        <w:t xml:space="preserve"> </w:t>
      </w:r>
      <w:proofErr w:type="spellStart"/>
      <w:r w:rsidRPr="00B77D57">
        <w:rPr>
          <w:bCs/>
          <w:sz w:val="22"/>
          <w:szCs w:val="22"/>
          <w:lang w:val="en-US"/>
        </w:rPr>
        <w:t>imobil</w:t>
      </w:r>
      <w:proofErr w:type="spellEnd"/>
      <w:r w:rsidRPr="00B77D57">
        <w:rPr>
          <w:bCs/>
          <w:sz w:val="22"/>
          <w:szCs w:val="22"/>
          <w:lang w:val="en-US"/>
        </w:rPr>
        <w:t xml:space="preserve"> </w:t>
      </w:r>
      <w:proofErr w:type="spellStart"/>
      <w:r w:rsidRPr="00B77D57">
        <w:rPr>
          <w:bCs/>
          <w:sz w:val="22"/>
          <w:szCs w:val="22"/>
          <w:lang w:val="en-US"/>
        </w:rPr>
        <w:t>înregistrat</w:t>
      </w:r>
      <w:proofErr w:type="spellEnd"/>
      <w:r w:rsidRPr="00B77D57">
        <w:rPr>
          <w:bCs/>
          <w:sz w:val="22"/>
          <w:szCs w:val="22"/>
          <w:lang w:val="en-US"/>
        </w:rPr>
        <w:t xml:space="preserve"> cu </w:t>
      </w:r>
      <w:proofErr w:type="spellStart"/>
      <w:r w:rsidRPr="00B77D57">
        <w:rPr>
          <w:bCs/>
          <w:sz w:val="22"/>
          <w:szCs w:val="22"/>
          <w:lang w:val="en-US"/>
        </w:rPr>
        <w:t>numărul</w:t>
      </w:r>
      <w:proofErr w:type="spellEnd"/>
      <w:r w:rsidRPr="00B77D57">
        <w:rPr>
          <w:bCs/>
          <w:sz w:val="22"/>
          <w:szCs w:val="22"/>
          <w:lang w:val="en-US"/>
        </w:rPr>
        <w:t xml:space="preserve"> cadastral 7469301006 </w:t>
      </w:r>
      <w:proofErr w:type="spellStart"/>
      <w:r w:rsidRPr="00B77D57">
        <w:rPr>
          <w:bCs/>
          <w:sz w:val="22"/>
          <w:szCs w:val="22"/>
          <w:lang w:val="en-US"/>
        </w:rPr>
        <w:t>şi</w:t>
      </w:r>
      <w:proofErr w:type="spellEnd"/>
      <w:r w:rsidRPr="00B77D57">
        <w:rPr>
          <w:bCs/>
          <w:sz w:val="22"/>
          <w:szCs w:val="22"/>
          <w:lang w:val="en-US"/>
        </w:rPr>
        <w:t xml:space="preserve"> </w:t>
      </w:r>
      <w:proofErr w:type="spellStart"/>
      <w:r w:rsidRPr="00B77D57">
        <w:rPr>
          <w:bCs/>
          <w:sz w:val="22"/>
          <w:szCs w:val="22"/>
          <w:lang w:val="en-US"/>
        </w:rPr>
        <w:t>suprefaţa</w:t>
      </w:r>
      <w:proofErr w:type="spellEnd"/>
      <w:r w:rsidRPr="00B77D57">
        <w:rPr>
          <w:bCs/>
          <w:sz w:val="22"/>
          <w:szCs w:val="22"/>
          <w:lang w:val="en-US"/>
        </w:rPr>
        <w:t xml:space="preserve"> de158,7547 ha cu </w:t>
      </w:r>
      <w:proofErr w:type="spellStart"/>
      <w:r w:rsidRPr="00B77D57">
        <w:rPr>
          <w:bCs/>
          <w:sz w:val="22"/>
          <w:szCs w:val="22"/>
          <w:lang w:val="en-US"/>
        </w:rPr>
        <w:t>construcţie</w:t>
      </w:r>
      <w:proofErr w:type="spellEnd"/>
      <w:r w:rsidRPr="00B77D57">
        <w:rPr>
          <w:bCs/>
          <w:sz w:val="22"/>
          <w:szCs w:val="22"/>
          <w:lang w:val="en-US"/>
        </w:rPr>
        <w:t>:</w:t>
      </w:r>
    </w:p>
    <w:p w:rsidR="00AB0881" w:rsidRPr="00B77D57" w:rsidRDefault="00AB0881" w:rsidP="0077234B">
      <w:pPr>
        <w:pStyle w:val="a9"/>
        <w:numPr>
          <w:ilvl w:val="0"/>
          <w:numId w:val="14"/>
        </w:numPr>
        <w:tabs>
          <w:tab w:val="left" w:pos="993"/>
        </w:tabs>
        <w:ind w:left="426" w:right="-143" w:firstLine="0"/>
        <w:outlineLvl w:val="0"/>
        <w:rPr>
          <w:sz w:val="22"/>
          <w:szCs w:val="22"/>
          <w:lang w:val="ro-RO"/>
        </w:rPr>
      </w:pPr>
      <w:r w:rsidRPr="00B77D57">
        <w:rPr>
          <w:bCs/>
          <w:sz w:val="22"/>
          <w:szCs w:val="22"/>
          <w:lang w:val="ro-RO"/>
        </w:rPr>
        <w:t>Construcţie, suprafaţa  de 205,4  m.p</w:t>
      </w:r>
    </w:p>
    <w:p w:rsidR="00AB0881" w:rsidRPr="00B77D57" w:rsidRDefault="00AB0881" w:rsidP="0077234B">
      <w:pPr>
        <w:pStyle w:val="a9"/>
        <w:numPr>
          <w:ilvl w:val="0"/>
          <w:numId w:val="14"/>
        </w:numPr>
        <w:tabs>
          <w:tab w:val="left" w:pos="993"/>
        </w:tabs>
        <w:ind w:right="-143" w:firstLine="36"/>
        <w:outlineLvl w:val="0"/>
        <w:rPr>
          <w:sz w:val="22"/>
          <w:szCs w:val="22"/>
          <w:lang w:val="ro-RO"/>
        </w:rPr>
      </w:pPr>
      <w:r w:rsidRPr="00B77D57">
        <w:rPr>
          <w:bCs/>
          <w:sz w:val="22"/>
          <w:szCs w:val="22"/>
          <w:lang w:val="ro-RO"/>
        </w:rPr>
        <w:t>Construcţie, suprafaţa  de 310   m.p</w:t>
      </w:r>
    </w:p>
    <w:p w:rsidR="00AB0881" w:rsidRPr="00B77D57" w:rsidRDefault="00AB0881" w:rsidP="00AB0881">
      <w:pPr>
        <w:tabs>
          <w:tab w:val="left" w:pos="993"/>
        </w:tabs>
        <w:ind w:right="-143"/>
        <w:outlineLvl w:val="0"/>
        <w:rPr>
          <w:sz w:val="22"/>
          <w:szCs w:val="22"/>
          <w:lang w:val="ro-RO"/>
        </w:rPr>
      </w:pPr>
      <w:r w:rsidRPr="00B77D57">
        <w:rPr>
          <w:sz w:val="22"/>
          <w:szCs w:val="22"/>
          <w:lang w:val="ro-RO"/>
        </w:rPr>
        <w:t xml:space="preserve">      a următoarelor bunuri imobile, destinaţie agricolă amplasate în extravilan</w:t>
      </w:r>
    </w:p>
    <w:tbl>
      <w:tblPr>
        <w:tblW w:w="0" w:type="auto"/>
        <w:tblInd w:w="1080" w:type="dxa"/>
        <w:tblLook w:val="04A0"/>
      </w:tblPr>
      <w:tblGrid>
        <w:gridCol w:w="3118"/>
        <w:gridCol w:w="3119"/>
      </w:tblGrid>
      <w:tr w:rsidR="00AB0881" w:rsidRPr="00B77D57" w:rsidTr="00080469">
        <w:tc>
          <w:tcPr>
            <w:tcW w:w="3118" w:type="dxa"/>
            <w:hideMark/>
          </w:tcPr>
          <w:p w:rsidR="00AB0881" w:rsidRPr="004F5CD8" w:rsidRDefault="00AB0881" w:rsidP="00080469">
            <w:pPr>
              <w:pStyle w:val="a9"/>
              <w:ind w:left="0"/>
              <w:jc w:val="both"/>
              <w:rPr>
                <w:sz w:val="22"/>
                <w:szCs w:val="22"/>
                <w:lang w:val="ro-RO"/>
              </w:rPr>
            </w:pPr>
          </w:p>
          <w:p w:rsidR="00AB0881" w:rsidRPr="004F5CD8" w:rsidRDefault="00AB0881" w:rsidP="00080469">
            <w:pPr>
              <w:pStyle w:val="a9"/>
              <w:ind w:left="0"/>
              <w:jc w:val="both"/>
              <w:rPr>
                <w:sz w:val="22"/>
                <w:szCs w:val="22"/>
                <w:lang w:val="ro-RO"/>
              </w:rPr>
            </w:pPr>
            <w:r w:rsidRPr="004F5CD8">
              <w:rPr>
                <w:sz w:val="22"/>
                <w:szCs w:val="22"/>
                <w:lang w:val="ro-RO"/>
              </w:rPr>
              <w:t>7469301034</w:t>
            </w:r>
          </w:p>
          <w:p w:rsidR="00AB0881" w:rsidRPr="004F5CD8" w:rsidRDefault="00AB0881" w:rsidP="00080469">
            <w:pPr>
              <w:pStyle w:val="a9"/>
              <w:ind w:left="0"/>
              <w:jc w:val="both"/>
              <w:rPr>
                <w:sz w:val="22"/>
                <w:szCs w:val="22"/>
                <w:lang w:val="ro-RO"/>
              </w:rPr>
            </w:pPr>
            <w:r w:rsidRPr="004F5CD8">
              <w:rPr>
                <w:sz w:val="22"/>
                <w:szCs w:val="22"/>
                <w:lang w:val="ro-RO"/>
              </w:rPr>
              <w:t>7469301035</w:t>
            </w:r>
          </w:p>
          <w:p w:rsidR="00AB0881" w:rsidRPr="004F5CD8" w:rsidRDefault="00AB0881" w:rsidP="00080469">
            <w:pPr>
              <w:pStyle w:val="a9"/>
              <w:ind w:left="0"/>
              <w:jc w:val="both"/>
              <w:rPr>
                <w:sz w:val="22"/>
                <w:szCs w:val="22"/>
                <w:lang w:val="ro-RO"/>
              </w:rPr>
            </w:pPr>
            <w:r w:rsidRPr="004F5CD8">
              <w:rPr>
                <w:sz w:val="22"/>
                <w:szCs w:val="22"/>
                <w:lang w:val="ro-RO"/>
              </w:rPr>
              <w:t>7469301036</w:t>
            </w:r>
          </w:p>
          <w:p w:rsidR="00AB0881" w:rsidRPr="004F5CD8" w:rsidRDefault="00AB0881" w:rsidP="00080469">
            <w:pPr>
              <w:pStyle w:val="a9"/>
              <w:ind w:left="0"/>
              <w:jc w:val="both"/>
              <w:rPr>
                <w:sz w:val="22"/>
                <w:szCs w:val="22"/>
                <w:lang w:val="ro-RO"/>
              </w:rPr>
            </w:pPr>
            <w:r w:rsidRPr="004F5CD8">
              <w:rPr>
                <w:sz w:val="22"/>
                <w:szCs w:val="22"/>
                <w:lang w:val="ro-RO"/>
              </w:rPr>
              <w:t>7469301037</w:t>
            </w:r>
          </w:p>
          <w:p w:rsidR="00AB0881" w:rsidRPr="004F5CD8" w:rsidRDefault="00AB0881" w:rsidP="00080469">
            <w:pPr>
              <w:pStyle w:val="a9"/>
              <w:ind w:left="0"/>
              <w:jc w:val="both"/>
              <w:rPr>
                <w:sz w:val="22"/>
                <w:szCs w:val="22"/>
                <w:lang w:val="ro-RO"/>
              </w:rPr>
            </w:pPr>
            <w:r w:rsidRPr="004F5CD8">
              <w:rPr>
                <w:sz w:val="22"/>
                <w:szCs w:val="22"/>
                <w:lang w:val="ro-RO"/>
              </w:rPr>
              <w:t>7469301038</w:t>
            </w:r>
          </w:p>
          <w:p w:rsidR="00AB0881" w:rsidRPr="004F5CD8" w:rsidRDefault="00AB0881" w:rsidP="00080469">
            <w:pPr>
              <w:pStyle w:val="a9"/>
              <w:ind w:left="0"/>
              <w:jc w:val="both"/>
              <w:rPr>
                <w:sz w:val="22"/>
                <w:szCs w:val="22"/>
                <w:lang w:val="ro-RO"/>
              </w:rPr>
            </w:pPr>
            <w:r w:rsidRPr="004F5CD8">
              <w:rPr>
                <w:sz w:val="22"/>
                <w:szCs w:val="22"/>
                <w:lang w:val="ro-RO"/>
              </w:rPr>
              <w:t>7469301039</w:t>
            </w:r>
          </w:p>
          <w:p w:rsidR="00AB0881" w:rsidRPr="004F5CD8" w:rsidRDefault="00AB0881" w:rsidP="00080469">
            <w:pPr>
              <w:pStyle w:val="a9"/>
              <w:ind w:left="0"/>
              <w:jc w:val="both"/>
              <w:rPr>
                <w:sz w:val="22"/>
                <w:szCs w:val="22"/>
                <w:lang w:val="ro-RO"/>
              </w:rPr>
            </w:pPr>
            <w:r w:rsidRPr="004F5CD8">
              <w:rPr>
                <w:sz w:val="22"/>
                <w:szCs w:val="22"/>
                <w:lang w:val="ro-RO"/>
              </w:rPr>
              <w:t>7469301040</w:t>
            </w:r>
          </w:p>
          <w:p w:rsidR="00AB0881" w:rsidRPr="004F5CD8" w:rsidRDefault="00AB0881" w:rsidP="00080469">
            <w:pPr>
              <w:pStyle w:val="a9"/>
              <w:ind w:left="0"/>
              <w:jc w:val="both"/>
              <w:rPr>
                <w:sz w:val="22"/>
                <w:szCs w:val="22"/>
                <w:lang w:val="ro-RO"/>
              </w:rPr>
            </w:pPr>
            <w:r w:rsidRPr="004F5CD8">
              <w:rPr>
                <w:sz w:val="22"/>
                <w:szCs w:val="22"/>
                <w:lang w:val="ro-RO"/>
              </w:rPr>
              <w:t>7469301041</w:t>
            </w:r>
          </w:p>
          <w:p w:rsidR="00AB0881" w:rsidRPr="004F5CD8" w:rsidRDefault="00AB0881" w:rsidP="00080469">
            <w:pPr>
              <w:pStyle w:val="a9"/>
              <w:ind w:left="0"/>
              <w:jc w:val="both"/>
              <w:rPr>
                <w:sz w:val="22"/>
                <w:szCs w:val="22"/>
                <w:lang w:val="ro-RO"/>
              </w:rPr>
            </w:pPr>
            <w:r w:rsidRPr="004F5CD8">
              <w:rPr>
                <w:sz w:val="22"/>
                <w:szCs w:val="22"/>
                <w:lang w:val="ro-RO"/>
              </w:rPr>
              <w:t>7469301030</w:t>
            </w:r>
          </w:p>
          <w:p w:rsidR="00AB0881" w:rsidRPr="004F5CD8" w:rsidRDefault="00AB0881" w:rsidP="00080469">
            <w:pPr>
              <w:pStyle w:val="a9"/>
              <w:ind w:left="0"/>
              <w:jc w:val="both"/>
              <w:rPr>
                <w:sz w:val="22"/>
                <w:szCs w:val="22"/>
                <w:lang w:val="ro-RO"/>
              </w:rPr>
            </w:pPr>
            <w:r w:rsidRPr="004F5CD8">
              <w:rPr>
                <w:sz w:val="22"/>
                <w:szCs w:val="22"/>
                <w:lang w:val="ro-RO"/>
              </w:rPr>
              <w:t>7469301032</w:t>
            </w:r>
          </w:p>
          <w:p w:rsidR="00AB0881" w:rsidRPr="004F5CD8" w:rsidRDefault="00AB0881" w:rsidP="00080469">
            <w:pPr>
              <w:pStyle w:val="a9"/>
              <w:ind w:left="0"/>
              <w:jc w:val="both"/>
              <w:rPr>
                <w:sz w:val="22"/>
                <w:szCs w:val="22"/>
                <w:lang w:val="ro-RO"/>
              </w:rPr>
            </w:pPr>
            <w:r w:rsidRPr="004F5CD8">
              <w:rPr>
                <w:sz w:val="22"/>
                <w:szCs w:val="22"/>
                <w:lang w:val="ro-RO"/>
              </w:rPr>
              <w:t>7469301033</w:t>
            </w:r>
          </w:p>
          <w:p w:rsidR="00AB0881" w:rsidRPr="004F5CD8" w:rsidRDefault="00AB0881" w:rsidP="00080469">
            <w:pPr>
              <w:pStyle w:val="a9"/>
              <w:ind w:left="0"/>
              <w:jc w:val="both"/>
              <w:rPr>
                <w:sz w:val="22"/>
                <w:szCs w:val="22"/>
                <w:lang w:val="ro-RO"/>
              </w:rPr>
            </w:pPr>
            <w:r w:rsidRPr="004F5CD8">
              <w:rPr>
                <w:sz w:val="22"/>
                <w:szCs w:val="22"/>
                <w:lang w:val="ro-RO"/>
              </w:rPr>
              <w:t>7469301014</w:t>
            </w:r>
          </w:p>
          <w:p w:rsidR="00AB0881" w:rsidRPr="004F5CD8" w:rsidRDefault="00AB0881" w:rsidP="00080469">
            <w:pPr>
              <w:pStyle w:val="a9"/>
              <w:ind w:left="0"/>
              <w:jc w:val="both"/>
              <w:rPr>
                <w:sz w:val="22"/>
                <w:szCs w:val="22"/>
                <w:lang w:val="ro-RO"/>
              </w:rPr>
            </w:pPr>
            <w:r w:rsidRPr="004F5CD8">
              <w:rPr>
                <w:sz w:val="22"/>
                <w:szCs w:val="22"/>
                <w:lang w:val="ro-RO"/>
              </w:rPr>
              <w:t>7469301006</w:t>
            </w:r>
          </w:p>
        </w:tc>
        <w:tc>
          <w:tcPr>
            <w:tcW w:w="3119" w:type="dxa"/>
            <w:hideMark/>
          </w:tcPr>
          <w:p w:rsidR="00AB0881" w:rsidRPr="004F5CD8" w:rsidRDefault="00AB0881" w:rsidP="00080469">
            <w:pPr>
              <w:pStyle w:val="a9"/>
              <w:ind w:left="0"/>
              <w:jc w:val="both"/>
              <w:rPr>
                <w:sz w:val="22"/>
                <w:szCs w:val="22"/>
                <w:lang w:val="ro-RO"/>
              </w:rPr>
            </w:pPr>
          </w:p>
          <w:p w:rsidR="00AB0881" w:rsidRPr="004F5CD8" w:rsidRDefault="00AB0881" w:rsidP="00080469">
            <w:pPr>
              <w:pStyle w:val="a9"/>
              <w:ind w:left="0"/>
              <w:jc w:val="both"/>
              <w:rPr>
                <w:sz w:val="22"/>
                <w:szCs w:val="22"/>
                <w:lang w:val="ro-RO"/>
              </w:rPr>
            </w:pPr>
            <w:r w:rsidRPr="004F5CD8">
              <w:rPr>
                <w:sz w:val="22"/>
                <w:szCs w:val="22"/>
                <w:lang w:val="ro-RO"/>
              </w:rPr>
              <w:t>2,8265 ha</w:t>
            </w:r>
          </w:p>
          <w:p w:rsidR="00AB0881" w:rsidRPr="004F5CD8" w:rsidRDefault="00AB0881" w:rsidP="00080469">
            <w:pPr>
              <w:pStyle w:val="a9"/>
              <w:ind w:left="0"/>
              <w:jc w:val="both"/>
              <w:rPr>
                <w:sz w:val="22"/>
                <w:szCs w:val="22"/>
                <w:lang w:val="ro-RO"/>
              </w:rPr>
            </w:pPr>
            <w:r w:rsidRPr="004F5CD8">
              <w:rPr>
                <w:sz w:val="22"/>
                <w:szCs w:val="22"/>
                <w:lang w:val="ro-RO"/>
              </w:rPr>
              <w:t>1,9056 ha</w:t>
            </w:r>
          </w:p>
          <w:p w:rsidR="00AB0881" w:rsidRPr="004F5CD8" w:rsidRDefault="00AB0881" w:rsidP="00080469">
            <w:pPr>
              <w:pStyle w:val="a9"/>
              <w:ind w:left="0"/>
              <w:jc w:val="both"/>
              <w:rPr>
                <w:sz w:val="22"/>
                <w:szCs w:val="22"/>
                <w:lang w:val="ro-RO"/>
              </w:rPr>
            </w:pPr>
            <w:r w:rsidRPr="004F5CD8">
              <w:rPr>
                <w:sz w:val="22"/>
                <w:szCs w:val="22"/>
                <w:lang w:val="ro-RO"/>
              </w:rPr>
              <w:t>2,58 ha</w:t>
            </w:r>
          </w:p>
          <w:p w:rsidR="00AB0881" w:rsidRPr="004F5CD8" w:rsidRDefault="00AB0881" w:rsidP="00080469">
            <w:pPr>
              <w:pStyle w:val="a9"/>
              <w:ind w:left="0"/>
              <w:jc w:val="both"/>
              <w:rPr>
                <w:sz w:val="22"/>
                <w:szCs w:val="22"/>
                <w:lang w:val="ro-RO"/>
              </w:rPr>
            </w:pPr>
            <w:r w:rsidRPr="004F5CD8">
              <w:rPr>
                <w:sz w:val="22"/>
                <w:szCs w:val="22"/>
                <w:lang w:val="ro-RO"/>
              </w:rPr>
              <w:t>1,257 ha</w:t>
            </w:r>
          </w:p>
          <w:p w:rsidR="00AB0881" w:rsidRPr="004F5CD8" w:rsidRDefault="00AB0881" w:rsidP="00080469">
            <w:pPr>
              <w:pStyle w:val="a9"/>
              <w:ind w:left="0"/>
              <w:jc w:val="both"/>
              <w:rPr>
                <w:sz w:val="22"/>
                <w:szCs w:val="22"/>
                <w:lang w:val="ro-RO"/>
              </w:rPr>
            </w:pPr>
            <w:r w:rsidRPr="004F5CD8">
              <w:rPr>
                <w:sz w:val="22"/>
                <w:szCs w:val="22"/>
                <w:lang w:val="ro-RO"/>
              </w:rPr>
              <w:t>4,546 ha</w:t>
            </w:r>
          </w:p>
          <w:p w:rsidR="00AB0881" w:rsidRPr="004F5CD8" w:rsidRDefault="00AB0881" w:rsidP="00080469">
            <w:pPr>
              <w:pStyle w:val="a9"/>
              <w:ind w:left="0"/>
              <w:jc w:val="both"/>
              <w:rPr>
                <w:sz w:val="22"/>
                <w:szCs w:val="22"/>
                <w:lang w:val="ro-RO"/>
              </w:rPr>
            </w:pPr>
            <w:r w:rsidRPr="004F5CD8">
              <w:rPr>
                <w:sz w:val="22"/>
                <w:szCs w:val="22"/>
                <w:lang w:val="ro-RO"/>
              </w:rPr>
              <w:t>10,51 ha</w:t>
            </w:r>
          </w:p>
          <w:p w:rsidR="00AB0881" w:rsidRPr="004F5CD8" w:rsidRDefault="00AB0881" w:rsidP="00080469">
            <w:pPr>
              <w:pStyle w:val="a9"/>
              <w:ind w:left="0"/>
              <w:jc w:val="both"/>
              <w:rPr>
                <w:sz w:val="22"/>
                <w:szCs w:val="22"/>
                <w:lang w:val="ro-RO"/>
              </w:rPr>
            </w:pPr>
            <w:r w:rsidRPr="004F5CD8">
              <w:rPr>
                <w:sz w:val="22"/>
                <w:szCs w:val="22"/>
                <w:lang w:val="ro-RO"/>
              </w:rPr>
              <w:t>4,2855 ha</w:t>
            </w:r>
          </w:p>
          <w:p w:rsidR="00AB0881" w:rsidRPr="004F5CD8" w:rsidRDefault="00AB0881" w:rsidP="00080469">
            <w:pPr>
              <w:pStyle w:val="a9"/>
              <w:ind w:left="0"/>
              <w:jc w:val="both"/>
              <w:rPr>
                <w:sz w:val="22"/>
                <w:szCs w:val="22"/>
                <w:lang w:val="ro-RO"/>
              </w:rPr>
            </w:pPr>
            <w:r w:rsidRPr="004F5CD8">
              <w:rPr>
                <w:sz w:val="22"/>
                <w:szCs w:val="22"/>
                <w:lang w:val="ro-RO"/>
              </w:rPr>
              <w:t>0,2695 ha</w:t>
            </w:r>
          </w:p>
          <w:p w:rsidR="00AB0881" w:rsidRPr="004F5CD8" w:rsidRDefault="00AB0881" w:rsidP="00080469">
            <w:pPr>
              <w:pStyle w:val="a9"/>
              <w:ind w:left="0"/>
              <w:jc w:val="both"/>
              <w:rPr>
                <w:sz w:val="22"/>
                <w:szCs w:val="22"/>
                <w:lang w:val="ro-RO"/>
              </w:rPr>
            </w:pPr>
            <w:r w:rsidRPr="004F5CD8">
              <w:rPr>
                <w:sz w:val="22"/>
                <w:szCs w:val="22"/>
                <w:lang w:val="ro-RO"/>
              </w:rPr>
              <w:t>7,8045 ha</w:t>
            </w:r>
          </w:p>
          <w:p w:rsidR="00AB0881" w:rsidRPr="004F5CD8" w:rsidRDefault="00AB0881" w:rsidP="00080469">
            <w:pPr>
              <w:pStyle w:val="a9"/>
              <w:ind w:left="0"/>
              <w:jc w:val="both"/>
              <w:rPr>
                <w:sz w:val="22"/>
                <w:szCs w:val="22"/>
                <w:lang w:val="ro-RO"/>
              </w:rPr>
            </w:pPr>
            <w:r w:rsidRPr="004F5CD8">
              <w:rPr>
                <w:sz w:val="22"/>
                <w:szCs w:val="22"/>
                <w:lang w:val="ro-RO"/>
              </w:rPr>
              <w:t>2,2453 ha</w:t>
            </w:r>
          </w:p>
          <w:p w:rsidR="00AB0881" w:rsidRPr="004F5CD8" w:rsidRDefault="00AB0881" w:rsidP="00080469">
            <w:pPr>
              <w:pStyle w:val="a9"/>
              <w:ind w:left="0"/>
              <w:jc w:val="both"/>
              <w:rPr>
                <w:sz w:val="22"/>
                <w:szCs w:val="22"/>
                <w:lang w:val="ro-RO"/>
              </w:rPr>
            </w:pPr>
            <w:r w:rsidRPr="004F5CD8">
              <w:rPr>
                <w:sz w:val="22"/>
                <w:szCs w:val="22"/>
                <w:lang w:val="ro-RO"/>
              </w:rPr>
              <w:t>3,1518 ha</w:t>
            </w:r>
          </w:p>
          <w:p w:rsidR="00AB0881" w:rsidRPr="004F5CD8" w:rsidRDefault="00AB0881" w:rsidP="00080469">
            <w:pPr>
              <w:pStyle w:val="a9"/>
              <w:ind w:left="0"/>
              <w:jc w:val="both"/>
              <w:rPr>
                <w:sz w:val="22"/>
                <w:szCs w:val="22"/>
                <w:lang w:val="ro-RO"/>
              </w:rPr>
            </w:pPr>
            <w:r w:rsidRPr="004F5CD8">
              <w:rPr>
                <w:sz w:val="22"/>
                <w:szCs w:val="22"/>
                <w:lang w:val="ro-RO"/>
              </w:rPr>
              <w:t>9,6367 ha</w:t>
            </w:r>
          </w:p>
          <w:p w:rsidR="00AB0881" w:rsidRPr="004F5CD8" w:rsidRDefault="00AB0881" w:rsidP="00080469">
            <w:pPr>
              <w:pStyle w:val="a9"/>
              <w:ind w:left="0"/>
              <w:jc w:val="both"/>
              <w:rPr>
                <w:sz w:val="22"/>
                <w:szCs w:val="22"/>
                <w:lang w:val="ro-RO" w:eastAsia="en-US"/>
              </w:rPr>
            </w:pPr>
            <w:r w:rsidRPr="004F5CD8">
              <w:rPr>
                <w:sz w:val="22"/>
                <w:szCs w:val="22"/>
                <w:lang w:val="ro-RO"/>
              </w:rPr>
              <w:t>4,0652 ha</w:t>
            </w:r>
          </w:p>
        </w:tc>
      </w:tr>
    </w:tbl>
    <w:p w:rsidR="00AB0881" w:rsidRPr="00B77D57" w:rsidRDefault="00AB0881" w:rsidP="00AB0881">
      <w:pPr>
        <w:pStyle w:val="a9"/>
        <w:rPr>
          <w:bCs/>
          <w:sz w:val="22"/>
          <w:szCs w:val="22"/>
          <w:lang w:val="ro-RO"/>
        </w:rPr>
      </w:pPr>
    </w:p>
    <w:p w:rsidR="00AB0881" w:rsidRPr="00B77D57" w:rsidRDefault="00AB0881" w:rsidP="0077234B">
      <w:pPr>
        <w:pStyle w:val="a9"/>
        <w:numPr>
          <w:ilvl w:val="4"/>
          <w:numId w:val="2"/>
        </w:numPr>
        <w:spacing w:after="200" w:line="276" w:lineRule="auto"/>
        <w:rPr>
          <w:bCs/>
          <w:sz w:val="22"/>
          <w:szCs w:val="22"/>
          <w:lang w:val="en-US"/>
        </w:rPr>
      </w:pPr>
      <w:r w:rsidRPr="00B77D57">
        <w:rPr>
          <w:bCs/>
          <w:sz w:val="22"/>
          <w:szCs w:val="22"/>
          <w:lang w:val="en-US"/>
        </w:rPr>
        <w:t xml:space="preserve"> Se</w:t>
      </w:r>
      <w:r>
        <w:rPr>
          <w:bCs/>
          <w:sz w:val="22"/>
          <w:szCs w:val="22"/>
          <w:lang w:val="en-US"/>
        </w:rPr>
        <w:t xml:space="preserve"> </w:t>
      </w:r>
      <w:r w:rsidRPr="00B77D57">
        <w:rPr>
          <w:bCs/>
          <w:sz w:val="22"/>
          <w:szCs w:val="22"/>
          <w:lang w:val="en-US"/>
        </w:rPr>
        <w:t xml:space="preserve"> </w:t>
      </w:r>
      <w:proofErr w:type="spellStart"/>
      <w:r w:rsidRPr="00B77D57">
        <w:rPr>
          <w:bCs/>
          <w:sz w:val="22"/>
          <w:szCs w:val="22"/>
          <w:lang w:val="en-US"/>
        </w:rPr>
        <w:t>accept</w:t>
      </w:r>
      <w:r>
        <w:rPr>
          <w:bCs/>
          <w:sz w:val="22"/>
          <w:szCs w:val="22"/>
          <w:lang w:val="en-US"/>
        </w:rPr>
        <w:t>â</w:t>
      </w:r>
      <w:proofErr w:type="spellEnd"/>
      <w:r w:rsidRPr="00B77D57">
        <w:rPr>
          <w:bCs/>
          <w:sz w:val="22"/>
          <w:szCs w:val="22"/>
          <w:lang w:val="en-US"/>
        </w:rPr>
        <w:t xml:space="preserve"> </w:t>
      </w:r>
      <w:proofErr w:type="spellStart"/>
      <w:r w:rsidRPr="00B77D57">
        <w:rPr>
          <w:bCs/>
          <w:sz w:val="22"/>
          <w:szCs w:val="22"/>
          <w:lang w:val="en-US"/>
        </w:rPr>
        <w:t>semnătura</w:t>
      </w:r>
      <w:proofErr w:type="spellEnd"/>
      <w:r w:rsidRPr="00B77D57">
        <w:rPr>
          <w:bCs/>
          <w:sz w:val="22"/>
          <w:szCs w:val="22"/>
          <w:lang w:val="en-US"/>
        </w:rPr>
        <w:t xml:space="preserve"> </w:t>
      </w:r>
      <w:proofErr w:type="spellStart"/>
      <w:r w:rsidRPr="00B77D57">
        <w:rPr>
          <w:bCs/>
          <w:sz w:val="22"/>
          <w:szCs w:val="22"/>
          <w:lang w:val="en-US"/>
        </w:rPr>
        <w:t>primarului</w:t>
      </w:r>
      <w:proofErr w:type="spellEnd"/>
      <w:r w:rsidRPr="00B77D57">
        <w:rPr>
          <w:bCs/>
          <w:sz w:val="22"/>
          <w:szCs w:val="22"/>
          <w:lang w:val="en-US"/>
        </w:rPr>
        <w:t xml:space="preserve"> </w:t>
      </w:r>
      <w:proofErr w:type="spellStart"/>
      <w:r w:rsidRPr="00B77D57">
        <w:rPr>
          <w:bCs/>
          <w:sz w:val="22"/>
          <w:szCs w:val="22"/>
          <w:lang w:val="en-US"/>
        </w:rPr>
        <w:t>comune</w:t>
      </w:r>
      <w:r>
        <w:rPr>
          <w:bCs/>
          <w:sz w:val="22"/>
          <w:szCs w:val="22"/>
          <w:lang w:val="en-US"/>
        </w:rPr>
        <w:t>i</w:t>
      </w:r>
      <w:proofErr w:type="spellEnd"/>
      <w:r>
        <w:rPr>
          <w:bCs/>
          <w:sz w:val="22"/>
          <w:szCs w:val="22"/>
          <w:lang w:val="en-US"/>
        </w:rPr>
        <w:t xml:space="preserve"> </w:t>
      </w:r>
      <w:proofErr w:type="spellStart"/>
      <w:r>
        <w:rPr>
          <w:bCs/>
          <w:sz w:val="22"/>
          <w:szCs w:val="22"/>
          <w:lang w:val="en-US"/>
        </w:rPr>
        <w:t>Sîngereii</w:t>
      </w:r>
      <w:proofErr w:type="spellEnd"/>
      <w:r>
        <w:rPr>
          <w:bCs/>
          <w:sz w:val="22"/>
          <w:szCs w:val="22"/>
          <w:lang w:val="en-US"/>
        </w:rPr>
        <w:t xml:space="preserve"> </w:t>
      </w:r>
      <w:proofErr w:type="spellStart"/>
      <w:r>
        <w:rPr>
          <w:bCs/>
          <w:sz w:val="22"/>
          <w:szCs w:val="22"/>
          <w:lang w:val="en-US"/>
        </w:rPr>
        <w:t>Noi</w:t>
      </w:r>
      <w:proofErr w:type="spellEnd"/>
      <w:r>
        <w:rPr>
          <w:bCs/>
          <w:sz w:val="22"/>
          <w:szCs w:val="22"/>
          <w:lang w:val="en-US"/>
        </w:rPr>
        <w:t xml:space="preserve">  d-</w:t>
      </w:r>
      <w:proofErr w:type="spellStart"/>
      <w:r>
        <w:rPr>
          <w:bCs/>
          <w:sz w:val="22"/>
          <w:szCs w:val="22"/>
          <w:lang w:val="en-US"/>
        </w:rPr>
        <w:t>na</w:t>
      </w:r>
      <w:proofErr w:type="spellEnd"/>
      <w:r>
        <w:rPr>
          <w:bCs/>
          <w:sz w:val="22"/>
          <w:szCs w:val="22"/>
          <w:lang w:val="en-US"/>
        </w:rPr>
        <w:t xml:space="preserve"> </w:t>
      </w:r>
      <w:proofErr w:type="spellStart"/>
      <w:r>
        <w:rPr>
          <w:bCs/>
          <w:sz w:val="22"/>
          <w:szCs w:val="22"/>
          <w:lang w:val="en-US"/>
        </w:rPr>
        <w:t>Valentina</w:t>
      </w:r>
      <w:proofErr w:type="spellEnd"/>
      <w:r>
        <w:rPr>
          <w:bCs/>
          <w:sz w:val="22"/>
          <w:szCs w:val="22"/>
          <w:lang w:val="en-US"/>
        </w:rPr>
        <w:t xml:space="preserve"> </w:t>
      </w:r>
      <w:r w:rsidRPr="00B77D57">
        <w:rPr>
          <w:bCs/>
          <w:sz w:val="22"/>
          <w:szCs w:val="22"/>
          <w:lang w:val="en-US"/>
        </w:rPr>
        <w:t xml:space="preserve"> </w:t>
      </w:r>
      <w:proofErr w:type="spellStart"/>
      <w:r w:rsidRPr="00B77D57">
        <w:rPr>
          <w:bCs/>
          <w:sz w:val="22"/>
          <w:szCs w:val="22"/>
          <w:lang w:val="en-US"/>
        </w:rPr>
        <w:t>Ceauşceac</w:t>
      </w:r>
      <w:proofErr w:type="spellEnd"/>
      <w:r w:rsidRPr="00B77D57">
        <w:rPr>
          <w:bCs/>
          <w:sz w:val="22"/>
          <w:szCs w:val="22"/>
          <w:lang w:val="en-US"/>
        </w:rPr>
        <w:t xml:space="preserve"> </w:t>
      </w:r>
      <w:proofErr w:type="spellStart"/>
      <w:r w:rsidRPr="00B77D57">
        <w:rPr>
          <w:bCs/>
          <w:sz w:val="22"/>
          <w:szCs w:val="22"/>
          <w:lang w:val="en-US"/>
        </w:rPr>
        <w:t>în</w:t>
      </w:r>
      <w:proofErr w:type="spellEnd"/>
      <w:r w:rsidRPr="00B77D57">
        <w:rPr>
          <w:bCs/>
          <w:sz w:val="22"/>
          <w:szCs w:val="22"/>
          <w:lang w:val="en-US"/>
        </w:rPr>
        <w:t xml:space="preserve"> </w:t>
      </w:r>
      <w:proofErr w:type="spellStart"/>
      <w:r w:rsidRPr="00B77D57">
        <w:rPr>
          <w:bCs/>
          <w:sz w:val="22"/>
          <w:szCs w:val="22"/>
          <w:lang w:val="en-US"/>
        </w:rPr>
        <w:t>calitate</w:t>
      </w:r>
      <w:proofErr w:type="spellEnd"/>
      <w:r w:rsidRPr="00B77D57">
        <w:rPr>
          <w:bCs/>
          <w:sz w:val="22"/>
          <w:szCs w:val="22"/>
          <w:lang w:val="en-US"/>
        </w:rPr>
        <w:t xml:space="preserve"> de </w:t>
      </w:r>
      <w:proofErr w:type="spellStart"/>
      <w:r w:rsidRPr="00B77D57">
        <w:rPr>
          <w:bCs/>
          <w:sz w:val="22"/>
          <w:szCs w:val="22"/>
          <w:lang w:val="en-US"/>
        </w:rPr>
        <w:t>reprezentant</w:t>
      </w:r>
      <w:proofErr w:type="spellEnd"/>
      <w:r w:rsidRPr="00B77D57">
        <w:rPr>
          <w:bCs/>
          <w:sz w:val="22"/>
          <w:szCs w:val="22"/>
          <w:lang w:val="en-US"/>
        </w:rPr>
        <w:t xml:space="preserve"> al </w:t>
      </w:r>
      <w:proofErr w:type="spellStart"/>
      <w:r w:rsidRPr="00B77D57">
        <w:rPr>
          <w:bCs/>
          <w:sz w:val="22"/>
          <w:szCs w:val="22"/>
          <w:lang w:val="en-US"/>
        </w:rPr>
        <w:t>proprietaru</w:t>
      </w:r>
      <w:r>
        <w:rPr>
          <w:bCs/>
          <w:sz w:val="22"/>
          <w:szCs w:val="22"/>
          <w:lang w:val="en-US"/>
        </w:rPr>
        <w:t>lui</w:t>
      </w:r>
      <w:proofErr w:type="spellEnd"/>
      <w:r>
        <w:rPr>
          <w:bCs/>
          <w:sz w:val="22"/>
          <w:szCs w:val="22"/>
          <w:lang w:val="en-US"/>
        </w:rPr>
        <w:t xml:space="preserve">  </w:t>
      </w:r>
      <w:proofErr w:type="spellStart"/>
      <w:r>
        <w:rPr>
          <w:bCs/>
          <w:sz w:val="22"/>
          <w:szCs w:val="22"/>
          <w:lang w:val="en-US"/>
        </w:rPr>
        <w:t>terenurilor</w:t>
      </w:r>
      <w:proofErr w:type="spellEnd"/>
      <w:r>
        <w:rPr>
          <w:bCs/>
          <w:sz w:val="22"/>
          <w:szCs w:val="22"/>
          <w:lang w:val="en-US"/>
        </w:rPr>
        <w:t xml:space="preserve"> </w:t>
      </w:r>
      <w:proofErr w:type="spellStart"/>
      <w:r>
        <w:rPr>
          <w:bCs/>
          <w:sz w:val="22"/>
          <w:szCs w:val="22"/>
          <w:lang w:val="en-US"/>
        </w:rPr>
        <w:t>primăriei</w:t>
      </w:r>
      <w:proofErr w:type="spellEnd"/>
      <w:r>
        <w:rPr>
          <w:bCs/>
          <w:sz w:val="22"/>
          <w:szCs w:val="22"/>
          <w:lang w:val="en-US"/>
        </w:rPr>
        <w:t xml:space="preserve">  </w:t>
      </w:r>
      <w:proofErr w:type="spellStart"/>
      <w:r>
        <w:rPr>
          <w:bCs/>
          <w:sz w:val="22"/>
          <w:szCs w:val="22"/>
          <w:lang w:val="en-US"/>
        </w:rPr>
        <w:t>pe</w:t>
      </w:r>
      <w:proofErr w:type="spellEnd"/>
      <w:r>
        <w:rPr>
          <w:bCs/>
          <w:sz w:val="22"/>
          <w:szCs w:val="22"/>
          <w:lang w:val="en-US"/>
        </w:rPr>
        <w:t xml:space="preserve"> </w:t>
      </w:r>
      <w:proofErr w:type="spellStart"/>
      <w:r>
        <w:rPr>
          <w:bCs/>
          <w:sz w:val="22"/>
          <w:szCs w:val="22"/>
          <w:lang w:val="en-US"/>
        </w:rPr>
        <w:t>d</w:t>
      </w:r>
      <w:r w:rsidRPr="00B77D57">
        <w:rPr>
          <w:bCs/>
          <w:sz w:val="22"/>
          <w:szCs w:val="22"/>
          <w:lang w:val="en-US"/>
        </w:rPr>
        <w:t>ecizia</w:t>
      </w:r>
      <w:proofErr w:type="spellEnd"/>
      <w:r w:rsidRPr="00B77D57">
        <w:rPr>
          <w:bCs/>
          <w:sz w:val="22"/>
          <w:szCs w:val="22"/>
          <w:lang w:val="en-US"/>
        </w:rPr>
        <w:t xml:space="preserve">   cu </w:t>
      </w:r>
      <w:r w:rsidRPr="00B77D57">
        <w:rPr>
          <w:sz w:val="22"/>
          <w:szCs w:val="22"/>
          <w:lang w:val="ro-RO"/>
        </w:rPr>
        <w:t>privire la  formarea bunului  imobil</w:t>
      </w:r>
      <w:r>
        <w:rPr>
          <w:bCs/>
          <w:sz w:val="22"/>
          <w:szCs w:val="22"/>
          <w:lang w:val="en-US"/>
        </w:rPr>
        <w:t xml:space="preserve"> din 14 </w:t>
      </w:r>
      <w:proofErr w:type="spellStart"/>
      <w:r>
        <w:rPr>
          <w:bCs/>
          <w:sz w:val="22"/>
          <w:szCs w:val="22"/>
          <w:lang w:val="en-US"/>
        </w:rPr>
        <w:t>noiembrie</w:t>
      </w:r>
      <w:proofErr w:type="spellEnd"/>
      <w:r>
        <w:rPr>
          <w:bCs/>
          <w:sz w:val="22"/>
          <w:szCs w:val="22"/>
          <w:lang w:val="en-US"/>
        </w:rPr>
        <w:t xml:space="preserve"> 2013</w:t>
      </w:r>
      <w:r w:rsidRPr="00B77D57">
        <w:rPr>
          <w:bCs/>
          <w:sz w:val="22"/>
          <w:szCs w:val="22"/>
          <w:lang w:val="en-US"/>
        </w:rPr>
        <w:t xml:space="preserve"> a </w:t>
      </w:r>
      <w:proofErr w:type="spellStart"/>
      <w:r w:rsidRPr="00B77D57">
        <w:rPr>
          <w:bCs/>
          <w:sz w:val="22"/>
          <w:szCs w:val="22"/>
          <w:lang w:val="en-US"/>
        </w:rPr>
        <w:t>terenurilor</w:t>
      </w:r>
      <w:proofErr w:type="spellEnd"/>
      <w:r w:rsidRPr="00B77D57">
        <w:rPr>
          <w:bCs/>
          <w:sz w:val="22"/>
          <w:szCs w:val="22"/>
          <w:lang w:val="en-US"/>
        </w:rPr>
        <w:t xml:space="preserve"> </w:t>
      </w:r>
      <w:proofErr w:type="spellStart"/>
      <w:r w:rsidRPr="00B77D57">
        <w:rPr>
          <w:bCs/>
          <w:sz w:val="22"/>
          <w:szCs w:val="22"/>
          <w:lang w:val="en-US"/>
        </w:rPr>
        <w:t>sus-numite</w:t>
      </w:r>
      <w:proofErr w:type="spellEnd"/>
    </w:p>
    <w:p w:rsidR="00AB0881" w:rsidRPr="00B77D57" w:rsidRDefault="00AB0881" w:rsidP="00AB0881">
      <w:pPr>
        <w:pStyle w:val="a9"/>
        <w:spacing w:after="200" w:line="276" w:lineRule="auto"/>
        <w:ind w:left="0"/>
        <w:rPr>
          <w:bCs/>
          <w:sz w:val="22"/>
          <w:szCs w:val="22"/>
          <w:lang w:val="en-US"/>
        </w:rPr>
      </w:pPr>
    </w:p>
    <w:p w:rsidR="00AB0881" w:rsidRPr="00B77D57" w:rsidRDefault="00AB0881" w:rsidP="0077234B">
      <w:pPr>
        <w:pStyle w:val="a9"/>
        <w:numPr>
          <w:ilvl w:val="4"/>
          <w:numId w:val="2"/>
        </w:numPr>
        <w:tabs>
          <w:tab w:val="num" w:pos="426"/>
          <w:tab w:val="left" w:pos="1410"/>
        </w:tabs>
        <w:jc w:val="both"/>
        <w:rPr>
          <w:sz w:val="22"/>
          <w:szCs w:val="22"/>
          <w:lang w:val="ro-RO"/>
        </w:rPr>
      </w:pPr>
      <w:r w:rsidRPr="00B77D57">
        <w:rPr>
          <w:sz w:val="22"/>
          <w:szCs w:val="22"/>
          <w:lang w:val="ro-RO"/>
        </w:rPr>
        <w:t>Controlul executării prezentei decizii se pune în sarcina comisiei consultative de</w:t>
      </w:r>
    </w:p>
    <w:p w:rsidR="00AB0881" w:rsidRPr="00B77D57" w:rsidRDefault="00AB0881" w:rsidP="00AB0881">
      <w:pPr>
        <w:tabs>
          <w:tab w:val="num" w:pos="284"/>
          <w:tab w:val="num" w:pos="426"/>
          <w:tab w:val="left" w:pos="1410"/>
        </w:tabs>
        <w:jc w:val="both"/>
        <w:rPr>
          <w:sz w:val="22"/>
          <w:szCs w:val="22"/>
          <w:lang w:val="ro-RO"/>
        </w:rPr>
      </w:pPr>
      <w:r w:rsidRPr="00B77D57">
        <w:rPr>
          <w:sz w:val="22"/>
          <w:szCs w:val="22"/>
          <w:lang w:val="ro-RO"/>
        </w:rPr>
        <w:t xml:space="preserve">    specialitate„Finanţe, buget, agricultură, activităţi economico-financiare, construcţii şi amenajarea </w:t>
      </w:r>
    </w:p>
    <w:p w:rsidR="00AB0881" w:rsidRPr="00B77D57" w:rsidRDefault="00AB0881" w:rsidP="00AB0881">
      <w:pPr>
        <w:tabs>
          <w:tab w:val="num" w:pos="284"/>
          <w:tab w:val="num" w:pos="426"/>
          <w:tab w:val="left" w:pos="1410"/>
        </w:tabs>
        <w:jc w:val="both"/>
        <w:rPr>
          <w:b/>
          <w:sz w:val="22"/>
          <w:szCs w:val="22"/>
          <w:lang w:val="ro-RO"/>
        </w:rPr>
      </w:pPr>
      <w:r w:rsidRPr="00B77D57">
        <w:rPr>
          <w:sz w:val="22"/>
          <w:szCs w:val="22"/>
          <w:lang w:val="ro-RO"/>
        </w:rPr>
        <w:t xml:space="preserve">    teritoriului şi protecţia mediului”, preşedinte Zastavneţchi Iosif</w:t>
      </w:r>
      <w:r w:rsidRPr="00B77D57">
        <w:rPr>
          <w:b/>
          <w:sz w:val="22"/>
          <w:szCs w:val="22"/>
          <w:lang w:val="ro-RO"/>
        </w:rPr>
        <w:t>.</w:t>
      </w:r>
    </w:p>
    <w:p w:rsidR="00AB0881" w:rsidRPr="00B77D57" w:rsidRDefault="00AB0881" w:rsidP="00AB0881">
      <w:pPr>
        <w:rPr>
          <w:b/>
          <w:sz w:val="22"/>
          <w:szCs w:val="22"/>
          <w:lang w:val="ro-RO"/>
        </w:rPr>
      </w:pPr>
    </w:p>
    <w:p w:rsidR="00AB0881" w:rsidRPr="009B7676" w:rsidRDefault="00AB0881" w:rsidP="0077234B">
      <w:pPr>
        <w:pStyle w:val="a9"/>
        <w:numPr>
          <w:ilvl w:val="4"/>
          <w:numId w:val="2"/>
        </w:numPr>
        <w:tabs>
          <w:tab w:val="clear" w:pos="360"/>
          <w:tab w:val="num" w:pos="284"/>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o-RO"/>
        </w:rPr>
      </w:pPr>
      <w:r w:rsidRPr="009B7676">
        <w:rPr>
          <w:sz w:val="22"/>
          <w:szCs w:val="22"/>
          <w:lang w:val="ro-RO"/>
        </w:rPr>
        <w:t xml:space="preserve"> Se desemnează responsabil secretarul consiliului local pentru aducerea prezentei decizii la cunoştinţă</w:t>
      </w:r>
    </w:p>
    <w:p w:rsidR="00AB0881" w:rsidRPr="00B77D57" w:rsidRDefault="00AB0881" w:rsidP="00AB0881">
      <w:pPr>
        <w:pStyle w:val="a9"/>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lang w:val="ro-RO"/>
        </w:rPr>
      </w:pPr>
      <w:r w:rsidRPr="00B77D57">
        <w:rPr>
          <w:sz w:val="22"/>
          <w:szCs w:val="22"/>
          <w:lang w:val="ro-RO"/>
        </w:rPr>
        <w:t xml:space="preserve">      publică prin afişare pe panoul informaţii</w:t>
      </w:r>
    </w:p>
    <w:p w:rsidR="00AB0881" w:rsidRDefault="00AB0881" w:rsidP="00AB0881">
      <w:pPr>
        <w:jc w:val="both"/>
        <w:rPr>
          <w:sz w:val="22"/>
          <w:szCs w:val="22"/>
          <w:lang w:val="ro-RO"/>
        </w:rPr>
      </w:pPr>
      <w:r w:rsidRPr="00B77D57">
        <w:rPr>
          <w:sz w:val="22"/>
          <w:szCs w:val="22"/>
          <w:lang w:val="ro-RO"/>
        </w:rPr>
        <w:t xml:space="preserve">                      </w:t>
      </w:r>
    </w:p>
    <w:p w:rsidR="00AB0881" w:rsidRPr="00B77D57" w:rsidRDefault="00AB0881" w:rsidP="00AB0881">
      <w:pPr>
        <w:jc w:val="both"/>
        <w:rPr>
          <w:sz w:val="22"/>
          <w:szCs w:val="22"/>
          <w:lang w:val="ro-RO"/>
        </w:rPr>
      </w:pPr>
      <w:r w:rsidRPr="00B77D57">
        <w:rPr>
          <w:sz w:val="22"/>
          <w:szCs w:val="22"/>
          <w:lang w:val="ro-RO"/>
        </w:rPr>
        <w:t xml:space="preserve">                 Preşedintele şedinţei                                   Enii Mariana</w:t>
      </w:r>
    </w:p>
    <w:p w:rsidR="00AB0881" w:rsidRDefault="00AB0881" w:rsidP="00AB0881">
      <w:pPr>
        <w:jc w:val="both"/>
        <w:outlineLvl w:val="0"/>
        <w:rPr>
          <w:sz w:val="22"/>
          <w:szCs w:val="22"/>
          <w:lang w:val="ro-RO"/>
        </w:rPr>
      </w:pPr>
      <w:r w:rsidRPr="00B77D57">
        <w:rPr>
          <w:sz w:val="22"/>
          <w:szCs w:val="22"/>
          <w:lang w:val="ro-RO"/>
        </w:rPr>
        <w:t xml:space="preserve">                         </w:t>
      </w:r>
    </w:p>
    <w:p w:rsidR="00AB0881" w:rsidRDefault="00AB0881" w:rsidP="00AB0881">
      <w:pPr>
        <w:jc w:val="both"/>
        <w:outlineLvl w:val="0"/>
        <w:rPr>
          <w:sz w:val="22"/>
          <w:szCs w:val="22"/>
          <w:lang w:val="ro-RO"/>
        </w:rPr>
      </w:pPr>
    </w:p>
    <w:p w:rsidR="00AB0881" w:rsidRPr="00B77D57" w:rsidRDefault="00AB0881" w:rsidP="00AB0881">
      <w:pPr>
        <w:jc w:val="both"/>
        <w:outlineLvl w:val="0"/>
        <w:rPr>
          <w:sz w:val="22"/>
          <w:szCs w:val="22"/>
          <w:lang w:val="ro-RO"/>
        </w:rPr>
      </w:pPr>
      <w:r>
        <w:rPr>
          <w:sz w:val="22"/>
          <w:szCs w:val="22"/>
          <w:lang w:val="ro-RO"/>
        </w:rPr>
        <w:t xml:space="preserve">                         </w:t>
      </w:r>
      <w:r w:rsidRPr="00B77D57">
        <w:rPr>
          <w:sz w:val="22"/>
          <w:szCs w:val="22"/>
          <w:lang w:val="ro-RO"/>
        </w:rPr>
        <w:t xml:space="preserve"> Secretarul                                              </w:t>
      </w:r>
    </w:p>
    <w:p w:rsidR="00AB0881" w:rsidRDefault="00AB0881" w:rsidP="00AB0881">
      <w:pPr>
        <w:tabs>
          <w:tab w:val="left" w:pos="1410"/>
        </w:tabs>
        <w:jc w:val="both"/>
        <w:rPr>
          <w:sz w:val="22"/>
          <w:szCs w:val="22"/>
          <w:lang w:val="ro-RO"/>
        </w:rPr>
      </w:pPr>
      <w:r w:rsidRPr="00B77D57">
        <w:rPr>
          <w:sz w:val="22"/>
          <w:szCs w:val="22"/>
          <w:lang w:val="ro-RO"/>
        </w:rPr>
        <w:t xml:space="preserve">                    al consililui local                  </w:t>
      </w:r>
      <w:r>
        <w:rPr>
          <w:sz w:val="22"/>
          <w:szCs w:val="22"/>
          <w:lang w:val="ro-RO"/>
        </w:rPr>
        <w:t xml:space="preserve">                     Guţu Galina</w:t>
      </w:r>
    </w:p>
    <w:p w:rsidR="00AB0881" w:rsidRPr="003474AD" w:rsidRDefault="00AB0881" w:rsidP="00AB0881">
      <w:pPr>
        <w:tabs>
          <w:tab w:val="left" w:pos="1410"/>
        </w:tabs>
        <w:jc w:val="both"/>
        <w:rPr>
          <w:b/>
          <w:i/>
          <w:lang w:val="ro-RO"/>
        </w:rPr>
      </w:pPr>
      <w:r>
        <w:rPr>
          <w:sz w:val="22"/>
          <w:szCs w:val="22"/>
          <w:lang w:val="ro-RO"/>
        </w:rPr>
        <w:t xml:space="preserve">                  </w:t>
      </w:r>
    </w:p>
    <w:p w:rsidR="00AB0881" w:rsidRDefault="00AB0881" w:rsidP="00AB0881">
      <w:pPr>
        <w:tabs>
          <w:tab w:val="left" w:pos="1410"/>
        </w:tabs>
        <w:jc w:val="both"/>
        <w:rPr>
          <w:sz w:val="22"/>
          <w:szCs w:val="22"/>
          <w:lang w:val="ro-RO"/>
        </w:rPr>
      </w:pPr>
      <w:r>
        <w:rPr>
          <w:sz w:val="22"/>
          <w:szCs w:val="22"/>
          <w:lang w:val="ro-RO"/>
        </w:rPr>
        <w:t xml:space="preserve">                                                                                                              </w:t>
      </w:r>
    </w:p>
    <w:p w:rsidR="00AB0881" w:rsidRPr="003474AD" w:rsidRDefault="00AB0881" w:rsidP="00AB0881">
      <w:pPr>
        <w:tabs>
          <w:tab w:val="left" w:pos="1410"/>
        </w:tabs>
        <w:jc w:val="both"/>
        <w:rPr>
          <w:b/>
          <w:sz w:val="22"/>
          <w:szCs w:val="22"/>
          <w:lang w:val="ro-RO"/>
        </w:rPr>
      </w:pPr>
      <w:r>
        <w:rPr>
          <w:sz w:val="22"/>
          <w:szCs w:val="22"/>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AB0881" w:rsidRPr="00735742" w:rsidTr="00080469">
        <w:trPr>
          <w:trHeight w:val="1618"/>
        </w:trPr>
        <w:tc>
          <w:tcPr>
            <w:tcW w:w="9705" w:type="dxa"/>
            <w:tcBorders>
              <w:top w:val="nil"/>
              <w:left w:val="nil"/>
              <w:bottom w:val="thinThickSmallGap" w:sz="24" w:space="0" w:color="auto"/>
              <w:right w:val="nil"/>
            </w:tcBorders>
          </w:tcPr>
          <w:p w:rsidR="00AB0881" w:rsidRPr="00735742" w:rsidRDefault="00AB0881" w:rsidP="00080469">
            <w:pPr>
              <w:spacing w:line="276" w:lineRule="auto"/>
              <w:rPr>
                <w:b/>
                <w:bCs/>
                <w:lang w:val="it-IT" w:eastAsia="en-US"/>
              </w:rPr>
            </w:pPr>
          </w:p>
          <w:p w:rsidR="00AB0881" w:rsidRPr="00735742" w:rsidRDefault="00AB0881" w:rsidP="00080469">
            <w:pPr>
              <w:spacing w:line="276" w:lineRule="auto"/>
              <w:rPr>
                <w:b/>
                <w:bCs/>
                <w:lang w:val="it-IT" w:eastAsia="en-US"/>
              </w:rPr>
            </w:pPr>
            <w:r>
              <w:rPr>
                <w:noProof/>
              </w:rPr>
              <w:drawing>
                <wp:anchor distT="0" distB="0" distL="114300" distR="114300" simplePos="0" relativeHeight="25166745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AB0881" w:rsidRPr="00735742" w:rsidRDefault="00AB0881" w:rsidP="00080469">
            <w:pPr>
              <w:spacing w:line="276" w:lineRule="auto"/>
              <w:jc w:val="center"/>
              <w:rPr>
                <w:b/>
                <w:bCs/>
                <w:lang w:val="it-IT" w:eastAsia="en-US"/>
              </w:rPr>
            </w:pPr>
          </w:p>
          <w:p w:rsidR="00AB0881" w:rsidRPr="00735742" w:rsidRDefault="00AB0881" w:rsidP="00080469">
            <w:pPr>
              <w:spacing w:line="276" w:lineRule="auto"/>
              <w:jc w:val="center"/>
              <w:rPr>
                <w:b/>
                <w:bCs/>
                <w:lang w:val="it-IT" w:eastAsia="en-US"/>
              </w:rPr>
            </w:pPr>
            <w:r w:rsidRPr="00735742">
              <w:rPr>
                <w:b/>
                <w:bCs/>
                <w:lang w:val="it-IT" w:eastAsia="en-US"/>
              </w:rPr>
              <w:t xml:space="preserve">R E P U B L I C A    M O L D O V A </w:t>
            </w:r>
          </w:p>
          <w:p w:rsidR="00AB0881" w:rsidRPr="00735742" w:rsidRDefault="00AB0881" w:rsidP="00080469">
            <w:pPr>
              <w:spacing w:line="276" w:lineRule="auto"/>
              <w:jc w:val="center"/>
              <w:rPr>
                <w:b/>
                <w:bCs/>
                <w:lang w:val="it-IT" w:eastAsia="en-US"/>
              </w:rPr>
            </w:pPr>
            <w:r w:rsidRPr="00735742">
              <w:rPr>
                <w:b/>
                <w:bCs/>
                <w:lang w:val="it-IT" w:eastAsia="en-US"/>
              </w:rPr>
              <w:t xml:space="preserve">Consiliul Local  Sîngereii Noi               </w:t>
            </w:r>
          </w:p>
        </w:tc>
      </w:tr>
    </w:tbl>
    <w:p w:rsidR="00AB0881" w:rsidRPr="009B3B0B" w:rsidRDefault="00AB0881" w:rsidP="00AB0881">
      <w:pPr>
        <w:jc w:val="center"/>
        <w:rPr>
          <w:b/>
          <w:sz w:val="20"/>
          <w:szCs w:val="20"/>
          <w:lang w:val="ro-RO"/>
        </w:rPr>
      </w:pPr>
      <w:r>
        <w:rPr>
          <w:b/>
          <w:bCs/>
          <w:sz w:val="20"/>
          <w:szCs w:val="20"/>
          <w:lang w:val="ro-RO"/>
        </w:rPr>
        <w:t>MD –623</w:t>
      </w:r>
      <w:r w:rsidRPr="009B3B0B">
        <w:rPr>
          <w:b/>
          <w:bCs/>
          <w:sz w:val="20"/>
          <w:szCs w:val="20"/>
          <w:lang w:val="ro-RO"/>
        </w:rPr>
        <w:t xml:space="preserve">8, Republica Moldova, r-nul. Sîngerei,  com. Sîngereii Noi Tel. 0(262) 73 3 17, fax 0 (262) 73 3 17, </w:t>
      </w:r>
      <w:r w:rsidRPr="009B3B0B">
        <w:rPr>
          <w:b/>
          <w:sz w:val="20"/>
          <w:szCs w:val="20"/>
          <w:lang w:val="ro-RO"/>
        </w:rPr>
        <w:t xml:space="preserve">  </w:t>
      </w:r>
    </w:p>
    <w:p w:rsidR="00AB0881" w:rsidRPr="00735742" w:rsidRDefault="00AB0881" w:rsidP="00AB0881">
      <w:pPr>
        <w:jc w:val="center"/>
        <w:rPr>
          <w:b/>
          <w:bCs/>
          <w:lang w:val="ro-RO"/>
        </w:rPr>
      </w:pPr>
      <w:r w:rsidRPr="00735742">
        <w:rPr>
          <w:b/>
          <w:lang w:val="ro-RO"/>
        </w:rPr>
        <w:t xml:space="preserve">                                        </w:t>
      </w:r>
      <w:r w:rsidRPr="00735742">
        <w:rPr>
          <w:lang w:val="ro-RO"/>
        </w:rPr>
        <w:t xml:space="preserve"> </w:t>
      </w:r>
      <w:r w:rsidRPr="00735742">
        <w:rPr>
          <w:b/>
          <w:lang w:val="ro-RO"/>
        </w:rPr>
        <w:t xml:space="preserve">                                      </w:t>
      </w:r>
    </w:p>
    <w:p w:rsidR="00AB0881" w:rsidRPr="00735742" w:rsidRDefault="00AB0881" w:rsidP="00AB0881">
      <w:pPr>
        <w:jc w:val="center"/>
        <w:rPr>
          <w:b/>
          <w:lang w:val="ro-RO"/>
        </w:rPr>
      </w:pPr>
      <w:r w:rsidRPr="00735742">
        <w:rPr>
          <w:b/>
          <w:lang w:val="ro-RO"/>
        </w:rPr>
        <w:t xml:space="preserve">   DECIZIE nr.7/3</w:t>
      </w:r>
    </w:p>
    <w:p w:rsidR="00AB0881" w:rsidRPr="00735742" w:rsidRDefault="00AB0881" w:rsidP="00AB0881">
      <w:pPr>
        <w:jc w:val="center"/>
        <w:outlineLvl w:val="0"/>
        <w:rPr>
          <w:b/>
          <w:lang w:val="ro-RO"/>
        </w:rPr>
      </w:pPr>
      <w:r w:rsidRPr="00735742">
        <w:rPr>
          <w:b/>
          <w:lang w:val="ro-RO"/>
        </w:rPr>
        <w:t>05.12.2016</w:t>
      </w:r>
    </w:p>
    <w:p w:rsidR="00AB0881" w:rsidRPr="00735742" w:rsidRDefault="00AB0881" w:rsidP="00AB0881">
      <w:pPr>
        <w:rPr>
          <w:lang w:val="ro-RO"/>
        </w:rPr>
      </w:pPr>
    </w:p>
    <w:p w:rsidR="00AB0881" w:rsidRPr="00735742" w:rsidRDefault="00AB0881" w:rsidP="00AB0881">
      <w:pPr>
        <w:rPr>
          <w:b/>
          <w:i/>
          <w:lang w:val="ro-RO"/>
        </w:rPr>
      </w:pPr>
      <w:r w:rsidRPr="00735742">
        <w:rPr>
          <w:b/>
          <w:i/>
          <w:lang w:val="ro-RO"/>
        </w:rPr>
        <w:t xml:space="preserve">Cu privire la efectuarea lucrărilor de </w:t>
      </w:r>
    </w:p>
    <w:p w:rsidR="00AB0881" w:rsidRPr="00735742" w:rsidRDefault="00AB0881" w:rsidP="00AB0881">
      <w:pPr>
        <w:rPr>
          <w:b/>
          <w:i/>
          <w:lang w:val="ro-RO"/>
        </w:rPr>
      </w:pPr>
      <w:r w:rsidRPr="00735742">
        <w:rPr>
          <w:b/>
          <w:i/>
          <w:lang w:val="ro-RO"/>
        </w:rPr>
        <w:t>îngrijire a pădurii şi a fîşiilor de protecţie</w:t>
      </w:r>
    </w:p>
    <w:p w:rsidR="00AB0881" w:rsidRPr="00735742" w:rsidRDefault="00AB0881" w:rsidP="00AB0881">
      <w:pPr>
        <w:rPr>
          <w:b/>
          <w:i/>
          <w:lang w:val="ro-RO"/>
        </w:rPr>
      </w:pPr>
    </w:p>
    <w:p w:rsidR="00AB0881" w:rsidRPr="00735742" w:rsidRDefault="00AB0881" w:rsidP="00AB0881">
      <w:pPr>
        <w:rPr>
          <w:lang w:val="ro-RO"/>
        </w:rPr>
      </w:pPr>
      <w:r w:rsidRPr="00735742">
        <w:rPr>
          <w:lang w:val="ro-RO"/>
        </w:rPr>
        <w:t xml:space="preserve">         În baza art.14 al.2 lit. (f ¹)  din Legea nr. 436-XVI din 28.12.2006 privind administraţia publică locală, art.7, art.30 din Codul Silvic 887 din 21.06.1996, art.4 p.1 alin(a) din Legea nr.435 din 28.12.2006 privind descentralizarea administrativă, </w:t>
      </w:r>
    </w:p>
    <w:p w:rsidR="00AB0881" w:rsidRDefault="00AB0881" w:rsidP="00AB0881">
      <w:pPr>
        <w:jc w:val="center"/>
        <w:rPr>
          <w:b/>
          <w:lang w:val="ro-RO"/>
        </w:rPr>
      </w:pPr>
    </w:p>
    <w:p w:rsidR="00AB0881" w:rsidRPr="00735742" w:rsidRDefault="00AB0881" w:rsidP="00AB0881">
      <w:pPr>
        <w:jc w:val="center"/>
        <w:rPr>
          <w:b/>
          <w:lang w:val="ro-RO"/>
        </w:rPr>
      </w:pPr>
      <w:r w:rsidRPr="00735742">
        <w:rPr>
          <w:b/>
          <w:lang w:val="ro-RO"/>
        </w:rPr>
        <w:t>CONSILIUL LOCAL SÎNGEREII NOI</w:t>
      </w:r>
    </w:p>
    <w:p w:rsidR="00AB0881" w:rsidRPr="00735742" w:rsidRDefault="00AB0881" w:rsidP="00AB0881">
      <w:pPr>
        <w:tabs>
          <w:tab w:val="left" w:pos="1410"/>
        </w:tabs>
        <w:jc w:val="center"/>
        <w:rPr>
          <w:b/>
          <w:lang w:val="ro-RO"/>
        </w:rPr>
      </w:pPr>
      <w:r w:rsidRPr="00735742">
        <w:rPr>
          <w:b/>
          <w:lang w:val="ro-RO"/>
        </w:rPr>
        <w:t>DECIDE:</w:t>
      </w:r>
    </w:p>
    <w:p w:rsidR="00AB0881" w:rsidRPr="00735742" w:rsidRDefault="00AB0881" w:rsidP="00AB0881">
      <w:pPr>
        <w:jc w:val="center"/>
        <w:rPr>
          <w:b/>
          <w:lang w:val="ro-RO"/>
        </w:rPr>
      </w:pPr>
    </w:p>
    <w:p w:rsidR="00AB0881" w:rsidRPr="00AB0881" w:rsidRDefault="00AB0881" w:rsidP="0077234B">
      <w:pPr>
        <w:pStyle w:val="a9"/>
        <w:numPr>
          <w:ilvl w:val="0"/>
          <w:numId w:val="12"/>
        </w:numPr>
        <w:rPr>
          <w:lang w:val="ro-RO"/>
        </w:rPr>
      </w:pPr>
      <w:r w:rsidRPr="00AB0881">
        <w:rPr>
          <w:lang w:val="ro-RO"/>
        </w:rPr>
        <w:t>De a efectua lucrări de îngrijire a fîşiilor de protecţie a cîmpurilor agricole şi lucrări de tăiere-conservare a pădurilor  în perioada toamnă-primăvara 2016-2017, cu suprafaţa totală de 19,28ha, care se află la balanţa primăriei comunei Sîngereii Noi( conform anexei)</w:t>
      </w:r>
    </w:p>
    <w:p w:rsidR="00AB0881" w:rsidRPr="00735742" w:rsidRDefault="00AB0881" w:rsidP="00AB0881">
      <w:pPr>
        <w:ind w:left="540"/>
        <w:rPr>
          <w:lang w:val="ro-RO"/>
        </w:rPr>
      </w:pPr>
    </w:p>
    <w:p w:rsidR="00AB0881" w:rsidRPr="00AB0881" w:rsidRDefault="00AB0881" w:rsidP="0077234B">
      <w:pPr>
        <w:pStyle w:val="a9"/>
        <w:numPr>
          <w:ilvl w:val="0"/>
          <w:numId w:val="12"/>
        </w:numPr>
        <w:rPr>
          <w:lang w:val="ro-RO"/>
        </w:rPr>
      </w:pPr>
      <w:r w:rsidRPr="00AB0881">
        <w:rPr>
          <w:lang w:val="ro-RO"/>
        </w:rPr>
        <w:t>Se constituie comisia care v-a monitoriza lucrările sus-numite, prevăzute  de legislaţia în</w:t>
      </w:r>
    </w:p>
    <w:p w:rsidR="00AB0881" w:rsidRPr="009B7676" w:rsidRDefault="00AB0881" w:rsidP="00AB0881">
      <w:pPr>
        <w:pStyle w:val="a9"/>
        <w:ind w:left="360"/>
        <w:rPr>
          <w:lang w:val="ro-RO"/>
        </w:rPr>
      </w:pPr>
      <w:r w:rsidRPr="009B7676">
        <w:rPr>
          <w:lang w:val="ro-RO"/>
        </w:rPr>
        <w:t>vigoare, în următoarea componenţă:</w:t>
      </w:r>
    </w:p>
    <w:p w:rsidR="00AB0881" w:rsidRPr="00735742" w:rsidRDefault="00AB0881" w:rsidP="00AB0881">
      <w:pPr>
        <w:pStyle w:val="a9"/>
        <w:ind w:left="360"/>
        <w:rPr>
          <w:lang w:val="ro-RO"/>
        </w:rPr>
      </w:pPr>
    </w:p>
    <w:p w:rsidR="00AB0881" w:rsidRPr="009B7676" w:rsidRDefault="00AB0881" w:rsidP="0077234B">
      <w:pPr>
        <w:pStyle w:val="a9"/>
        <w:numPr>
          <w:ilvl w:val="2"/>
          <w:numId w:val="2"/>
        </w:numPr>
        <w:tabs>
          <w:tab w:val="num" w:pos="1134"/>
        </w:tabs>
        <w:ind w:firstLine="491"/>
        <w:rPr>
          <w:lang w:val="ro-RO"/>
        </w:rPr>
      </w:pPr>
      <w:r>
        <w:rPr>
          <w:lang w:val="ro-RO"/>
        </w:rPr>
        <w:t xml:space="preserve">   </w:t>
      </w:r>
      <w:r w:rsidRPr="009B7676">
        <w:rPr>
          <w:lang w:val="ro-RO"/>
        </w:rPr>
        <w:t>Ceauşceac Valentina - primarul comunei</w:t>
      </w:r>
    </w:p>
    <w:p w:rsidR="00AB0881" w:rsidRPr="009B7676" w:rsidRDefault="00AB0881" w:rsidP="0077234B">
      <w:pPr>
        <w:pStyle w:val="a9"/>
        <w:numPr>
          <w:ilvl w:val="2"/>
          <w:numId w:val="2"/>
        </w:numPr>
        <w:tabs>
          <w:tab w:val="num" w:pos="1134"/>
        </w:tabs>
        <w:ind w:firstLine="491"/>
        <w:rPr>
          <w:lang w:val="ro-RO"/>
        </w:rPr>
      </w:pPr>
      <w:r w:rsidRPr="009B7676">
        <w:rPr>
          <w:lang w:val="ro-RO"/>
        </w:rPr>
        <w:t xml:space="preserve">  </w:t>
      </w:r>
      <w:r>
        <w:rPr>
          <w:lang w:val="ro-RO"/>
        </w:rPr>
        <w:t xml:space="preserve"> </w:t>
      </w:r>
      <w:r w:rsidRPr="009B7676">
        <w:rPr>
          <w:lang w:val="ro-RO"/>
        </w:rPr>
        <w:t xml:space="preserve">Boaghe Svetlana       </w:t>
      </w:r>
      <w:r>
        <w:rPr>
          <w:lang w:val="ro-RO"/>
        </w:rPr>
        <w:t xml:space="preserve"> </w:t>
      </w:r>
      <w:r w:rsidRPr="009B7676">
        <w:rPr>
          <w:lang w:val="ro-RO"/>
        </w:rPr>
        <w:t>- specialistul PRRF</w:t>
      </w:r>
    </w:p>
    <w:p w:rsidR="00AB0881" w:rsidRPr="009B7676" w:rsidRDefault="00AB0881" w:rsidP="0077234B">
      <w:pPr>
        <w:pStyle w:val="a9"/>
        <w:numPr>
          <w:ilvl w:val="1"/>
          <w:numId w:val="2"/>
        </w:numPr>
        <w:tabs>
          <w:tab w:val="left" w:pos="1276"/>
        </w:tabs>
        <w:ind w:firstLine="491"/>
        <w:rPr>
          <w:lang w:val="ro-RO"/>
        </w:rPr>
      </w:pPr>
      <w:r w:rsidRPr="009B7676">
        <w:rPr>
          <w:lang w:val="ro-RO"/>
        </w:rPr>
        <w:t>Vadim</w:t>
      </w:r>
      <w:r>
        <w:rPr>
          <w:lang w:val="ro-RO"/>
        </w:rPr>
        <w:t xml:space="preserve"> Bologan         </w:t>
      </w:r>
      <w:r w:rsidRPr="009B7676">
        <w:rPr>
          <w:lang w:val="ro-RO"/>
        </w:rPr>
        <w:t>- reprezentant, Inspecţia Ecologică Sîngerei</w:t>
      </w:r>
    </w:p>
    <w:p w:rsidR="00AB0881" w:rsidRPr="009B7676" w:rsidRDefault="00AB0881" w:rsidP="0077234B">
      <w:pPr>
        <w:pStyle w:val="a9"/>
        <w:numPr>
          <w:ilvl w:val="1"/>
          <w:numId w:val="2"/>
        </w:numPr>
        <w:tabs>
          <w:tab w:val="left" w:pos="1276"/>
        </w:tabs>
        <w:ind w:firstLine="491"/>
        <w:rPr>
          <w:lang w:val="ro-RO"/>
        </w:rPr>
      </w:pPr>
      <w:r w:rsidRPr="009B7676">
        <w:rPr>
          <w:lang w:val="ro-RO"/>
        </w:rPr>
        <w:t xml:space="preserve">Zastavneţchi Marin   - </w:t>
      </w:r>
      <w:r>
        <w:rPr>
          <w:lang w:val="ro-RO"/>
        </w:rPr>
        <w:t xml:space="preserve"> </w:t>
      </w:r>
      <w:r w:rsidRPr="009B7676">
        <w:rPr>
          <w:lang w:val="ro-RO"/>
        </w:rPr>
        <w:t>consilier local</w:t>
      </w:r>
    </w:p>
    <w:p w:rsidR="00AB0881" w:rsidRPr="009B7676" w:rsidRDefault="00AB0881" w:rsidP="0077234B">
      <w:pPr>
        <w:pStyle w:val="a9"/>
        <w:numPr>
          <w:ilvl w:val="1"/>
          <w:numId w:val="2"/>
        </w:numPr>
        <w:tabs>
          <w:tab w:val="left" w:pos="1134"/>
        </w:tabs>
        <w:ind w:firstLine="491"/>
        <w:rPr>
          <w:lang w:val="ro-RO"/>
        </w:rPr>
      </w:pPr>
      <w:r w:rsidRPr="009B7676">
        <w:rPr>
          <w:lang w:val="ro-RO"/>
        </w:rPr>
        <w:t xml:space="preserve">  Bostan Veaceslav      -  consilier local</w:t>
      </w:r>
    </w:p>
    <w:p w:rsidR="00AB0881" w:rsidRPr="00735742" w:rsidRDefault="00AB0881" w:rsidP="00AB0881">
      <w:pPr>
        <w:ind w:left="540"/>
        <w:rPr>
          <w:lang w:val="ro-RO"/>
        </w:rPr>
      </w:pPr>
    </w:p>
    <w:p w:rsidR="00AB0881" w:rsidRPr="00AB0881" w:rsidRDefault="00AB0881" w:rsidP="0077234B">
      <w:pPr>
        <w:pStyle w:val="a9"/>
        <w:numPr>
          <w:ilvl w:val="0"/>
          <w:numId w:val="12"/>
        </w:numPr>
        <w:rPr>
          <w:lang w:val="ro-RO"/>
        </w:rPr>
      </w:pPr>
      <w:r w:rsidRPr="00AB0881">
        <w:rPr>
          <w:lang w:val="ro-RO"/>
        </w:rPr>
        <w:t xml:space="preserve"> Lucrările de tăiere-conservare a pădurilor si lucrările de îngrijire a fîşiilor  de protecţie vor  fi efectuate de    către cetăţenii comunei angajaţi prin  contract de muncă.</w:t>
      </w:r>
    </w:p>
    <w:p w:rsidR="00AB0881" w:rsidRPr="00735742" w:rsidRDefault="00AB0881" w:rsidP="00AB0881">
      <w:pPr>
        <w:rPr>
          <w:lang w:val="ro-RO"/>
        </w:rPr>
      </w:pPr>
    </w:p>
    <w:p w:rsidR="00AB0881" w:rsidRPr="00AB0881" w:rsidRDefault="00AB0881" w:rsidP="0077234B">
      <w:pPr>
        <w:pStyle w:val="a9"/>
        <w:numPr>
          <w:ilvl w:val="0"/>
          <w:numId w:val="12"/>
        </w:numPr>
        <w:rPr>
          <w:lang w:val="ro-RO"/>
        </w:rPr>
      </w:pPr>
      <w:r w:rsidRPr="00AB0881">
        <w:rPr>
          <w:lang w:val="ro-RO"/>
        </w:rPr>
        <w:t xml:space="preserve">Lucrările de tăiere-conservare a pădurii şi de îngrijire a fîşiilor de  protecţie se va efectua în </w:t>
      </w:r>
    </w:p>
    <w:p w:rsidR="00AB0881" w:rsidRDefault="00AB0881" w:rsidP="00AB0881">
      <w:pPr>
        <w:rPr>
          <w:lang w:val="ro-RO"/>
        </w:rPr>
      </w:pPr>
      <w:r w:rsidRPr="00735742">
        <w:rPr>
          <w:lang w:val="ro-RO"/>
        </w:rPr>
        <w:t xml:space="preserve">    </w:t>
      </w:r>
      <w:r>
        <w:rPr>
          <w:lang w:val="ro-RO"/>
        </w:rPr>
        <w:t xml:space="preserve">  </w:t>
      </w:r>
      <w:r w:rsidRPr="00735742">
        <w:rPr>
          <w:lang w:val="ro-RO"/>
        </w:rPr>
        <w:t xml:space="preserve">perioada toamnă-primăvara 2016-2017, în baza Autorizaţiei respective  eliberată de  </w:t>
      </w:r>
    </w:p>
    <w:p w:rsidR="00AB0881" w:rsidRDefault="00AB0881" w:rsidP="00AB0881">
      <w:pPr>
        <w:rPr>
          <w:lang w:val="ro-RO"/>
        </w:rPr>
      </w:pPr>
      <w:r>
        <w:rPr>
          <w:lang w:val="ro-RO"/>
        </w:rPr>
        <w:t xml:space="preserve">      </w:t>
      </w:r>
      <w:r w:rsidRPr="00735742">
        <w:rPr>
          <w:lang w:val="ro-RO"/>
        </w:rPr>
        <w:t>Inspectoratul</w:t>
      </w:r>
      <w:r>
        <w:rPr>
          <w:lang w:val="ro-RO"/>
        </w:rPr>
        <w:t xml:space="preserve"> </w:t>
      </w:r>
      <w:r w:rsidRPr="00735742">
        <w:rPr>
          <w:lang w:val="ro-RO"/>
        </w:rPr>
        <w:t>Ecologic de Stat.</w:t>
      </w:r>
    </w:p>
    <w:p w:rsidR="00AB0881" w:rsidRDefault="00AB0881" w:rsidP="00AB0881">
      <w:pPr>
        <w:rPr>
          <w:lang w:val="ro-RO"/>
        </w:rPr>
      </w:pPr>
    </w:p>
    <w:p w:rsidR="00AB0881" w:rsidRPr="00AB0881" w:rsidRDefault="00AB0881" w:rsidP="0077234B">
      <w:pPr>
        <w:pStyle w:val="a9"/>
        <w:numPr>
          <w:ilvl w:val="0"/>
          <w:numId w:val="12"/>
        </w:numPr>
        <w:rPr>
          <w:lang w:val="ro-RO"/>
        </w:rPr>
      </w:pPr>
      <w:r w:rsidRPr="00AB0881">
        <w:rPr>
          <w:lang w:val="ro-RO"/>
        </w:rPr>
        <w:t xml:space="preserve">Efectuarea lucrărilor de curăţare a sectorului silvic va fi supravegheată de către primărie şi </w:t>
      </w:r>
    </w:p>
    <w:p w:rsidR="00AB0881" w:rsidRPr="00554670" w:rsidRDefault="00AB0881" w:rsidP="00AB0881">
      <w:pPr>
        <w:rPr>
          <w:lang w:val="ro-RO"/>
        </w:rPr>
      </w:pPr>
      <w:r>
        <w:rPr>
          <w:lang w:val="ro-RO"/>
        </w:rPr>
        <w:t xml:space="preserve">      </w:t>
      </w:r>
      <w:r w:rsidRPr="00554670">
        <w:rPr>
          <w:lang w:val="ro-RO"/>
        </w:rPr>
        <w:t>Inspecţia Ecologică Sîngerei.</w:t>
      </w:r>
    </w:p>
    <w:p w:rsidR="00AB0881" w:rsidRPr="00735742" w:rsidRDefault="00AB0881" w:rsidP="00AB0881">
      <w:pPr>
        <w:pStyle w:val="a9"/>
        <w:rPr>
          <w:lang w:val="ro-RO"/>
        </w:rPr>
      </w:pPr>
    </w:p>
    <w:p w:rsidR="00AB0881" w:rsidRPr="00AB0881" w:rsidRDefault="00AB0881" w:rsidP="0077234B">
      <w:pPr>
        <w:pStyle w:val="a9"/>
        <w:numPr>
          <w:ilvl w:val="0"/>
          <w:numId w:val="12"/>
        </w:numPr>
        <w:rPr>
          <w:b/>
          <w:lang w:val="ro-RO"/>
        </w:rPr>
      </w:pPr>
      <w:r w:rsidRPr="00AB0881">
        <w:rPr>
          <w:lang w:val="ro-RO"/>
        </w:rPr>
        <w:t xml:space="preserve"> Se împuterniceşte primarul comunei D-na Ceauşceac Valentina să intervină cu solicitarea către  Inspecţia Ecologică Sîngerei pentru eliberarea Autoriuzaţiei , pentru esectuarea tăierilor în</w:t>
      </w:r>
      <w:r w:rsidRPr="00AB0881">
        <w:rPr>
          <w:b/>
          <w:lang w:val="ro-RO"/>
        </w:rPr>
        <w:t xml:space="preserve"> </w:t>
      </w:r>
      <w:r w:rsidRPr="00AB0881">
        <w:rPr>
          <w:lang w:val="ro-RO"/>
        </w:rPr>
        <w:t>terenurile împădurite şi să semneze  toate documentele  în legătură cu această însărcinare.</w:t>
      </w:r>
    </w:p>
    <w:p w:rsidR="00AB0881" w:rsidRPr="00735742" w:rsidRDefault="00AB0881" w:rsidP="00AB0881">
      <w:pPr>
        <w:tabs>
          <w:tab w:val="left" w:pos="1410"/>
        </w:tabs>
        <w:ind w:left="2520"/>
        <w:jc w:val="both"/>
        <w:rPr>
          <w:lang w:val="ro-RO"/>
        </w:rPr>
      </w:pPr>
    </w:p>
    <w:p w:rsidR="00AB0881" w:rsidRPr="00735742" w:rsidRDefault="00AB0881" w:rsidP="0077234B">
      <w:pPr>
        <w:numPr>
          <w:ilvl w:val="0"/>
          <w:numId w:val="12"/>
        </w:numPr>
        <w:rPr>
          <w:lang w:val="ro-RO"/>
        </w:rPr>
      </w:pPr>
      <w:r w:rsidRPr="00735742">
        <w:rPr>
          <w:lang w:val="ro-RO"/>
        </w:rPr>
        <w:t xml:space="preserve">Partea lemnoasă va fi depozitată şi luată la  evidenţă contabilă pe parcursul efectuării lucrărilor de tăiere-conservare a pădurii şi de îngrijire a  fîşiilor de protecţie. </w:t>
      </w:r>
    </w:p>
    <w:p w:rsidR="00AB0881" w:rsidRPr="00735742" w:rsidRDefault="00AB0881" w:rsidP="00AB0881">
      <w:pPr>
        <w:ind w:left="360" w:firstLine="180"/>
        <w:rPr>
          <w:lang w:val="ro-RO"/>
        </w:rPr>
      </w:pPr>
    </w:p>
    <w:p w:rsidR="00AB0881" w:rsidRPr="00735742" w:rsidRDefault="00AB0881" w:rsidP="0077234B">
      <w:pPr>
        <w:pStyle w:val="a9"/>
        <w:numPr>
          <w:ilvl w:val="0"/>
          <w:numId w:val="12"/>
        </w:numPr>
        <w:rPr>
          <w:lang w:val="ro-RO"/>
        </w:rPr>
      </w:pPr>
      <w:r w:rsidRPr="00735742">
        <w:rPr>
          <w:lang w:val="ro-RO"/>
        </w:rPr>
        <w:t>Controlul executării prezentei decizii se pune ca sarcină comisiei consultative de specialitate Buget şi finanţe, agricultură, industrie şi economie (preşedinte dl I.Zastavneţchi).</w:t>
      </w:r>
    </w:p>
    <w:p w:rsidR="00AB0881" w:rsidRPr="00735742" w:rsidRDefault="00AB0881" w:rsidP="00AB0881">
      <w:pPr>
        <w:tabs>
          <w:tab w:val="left" w:pos="42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rPr>
      </w:pPr>
      <w:r w:rsidRPr="00735742">
        <w:rPr>
          <w:lang w:val="ro-RO"/>
        </w:rPr>
        <w:t xml:space="preserve">      </w:t>
      </w:r>
    </w:p>
    <w:p w:rsidR="00AB0881" w:rsidRPr="00735742" w:rsidRDefault="00AB0881" w:rsidP="00AB088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rPr>
      </w:pPr>
    </w:p>
    <w:p w:rsidR="00AB0881" w:rsidRPr="00AB0881" w:rsidRDefault="00AB0881" w:rsidP="0077234B">
      <w:pPr>
        <w:pStyle w:val="a9"/>
        <w:numPr>
          <w:ilvl w:val="0"/>
          <w:numId w:val="12"/>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Cs w:val="22"/>
          <w:lang w:val="ro-RO"/>
        </w:rPr>
      </w:pPr>
      <w:r w:rsidRPr="00AB0881">
        <w:rPr>
          <w:szCs w:val="22"/>
          <w:lang w:val="ro-RO"/>
        </w:rPr>
        <w:lastRenderedPageBreak/>
        <w:t>Se desemnează responsabil secretarul consiliului local pentru aducerea</w:t>
      </w:r>
      <w:r>
        <w:rPr>
          <w:szCs w:val="22"/>
          <w:lang w:val="ro-RO"/>
        </w:rPr>
        <w:t xml:space="preserve"> prezentei decizii la cunoştinţă </w:t>
      </w:r>
      <w:r w:rsidRPr="00AB0881">
        <w:rPr>
          <w:szCs w:val="22"/>
          <w:lang w:val="ro-RO"/>
        </w:rPr>
        <w:t>publică prin afişare pe panoul informaţii</w:t>
      </w:r>
    </w:p>
    <w:p w:rsidR="00AB0881" w:rsidRPr="00B77D57" w:rsidRDefault="00AB0881" w:rsidP="00AB088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o-RO"/>
        </w:rPr>
      </w:pPr>
    </w:p>
    <w:p w:rsidR="00AB0881" w:rsidRPr="00B77D57" w:rsidRDefault="00AB0881" w:rsidP="00AB0881">
      <w:pPr>
        <w:pStyle w:val="a9"/>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lang w:val="ro-RO"/>
        </w:rPr>
      </w:pPr>
    </w:p>
    <w:p w:rsidR="00AB0881" w:rsidRPr="00735742" w:rsidRDefault="00AB0881" w:rsidP="00AB0881">
      <w:pPr>
        <w:pStyle w:val="a9"/>
        <w:tabs>
          <w:tab w:val="left" w:pos="28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o-RO"/>
        </w:rPr>
      </w:pPr>
    </w:p>
    <w:p w:rsidR="00AB0881" w:rsidRPr="00735742" w:rsidRDefault="00AB0881" w:rsidP="00AB0881">
      <w:pPr>
        <w:rPr>
          <w:lang w:val="ro-RO"/>
        </w:rPr>
      </w:pPr>
    </w:p>
    <w:p w:rsidR="00AB0881" w:rsidRDefault="00AB0881" w:rsidP="00AB0881">
      <w:pPr>
        <w:rPr>
          <w:lang w:val="ro-RO"/>
        </w:rPr>
      </w:pPr>
      <w:r w:rsidRPr="00735742">
        <w:rPr>
          <w:lang w:val="ro-RO"/>
        </w:rPr>
        <w:t xml:space="preserve">      </w:t>
      </w:r>
    </w:p>
    <w:p w:rsidR="00AB0881" w:rsidRDefault="00AB0881" w:rsidP="00AB0881">
      <w:pPr>
        <w:rPr>
          <w:lang w:val="ro-RO"/>
        </w:rPr>
      </w:pPr>
    </w:p>
    <w:p w:rsidR="00AB0881" w:rsidRDefault="00AB0881" w:rsidP="00AB0881">
      <w:pPr>
        <w:rPr>
          <w:lang w:val="ro-RO"/>
        </w:rPr>
      </w:pPr>
    </w:p>
    <w:p w:rsidR="00AB0881" w:rsidRPr="00735742" w:rsidRDefault="00AB0881" w:rsidP="00AB0881">
      <w:pPr>
        <w:rPr>
          <w:lang w:val="ro-RO"/>
        </w:rPr>
      </w:pPr>
    </w:p>
    <w:p w:rsidR="00AB0881" w:rsidRPr="00735742" w:rsidRDefault="00AB0881" w:rsidP="00AB0881">
      <w:pPr>
        <w:jc w:val="both"/>
        <w:rPr>
          <w:lang w:val="ro-RO"/>
        </w:rPr>
      </w:pPr>
      <w:r w:rsidRPr="00735742">
        <w:rPr>
          <w:lang w:val="ro-RO"/>
        </w:rPr>
        <w:t xml:space="preserve">                   Preşedintele şedinţei                                   Enii Mariana</w:t>
      </w:r>
    </w:p>
    <w:p w:rsidR="00AB0881" w:rsidRDefault="00AB0881" w:rsidP="00AB0881">
      <w:pPr>
        <w:jc w:val="both"/>
        <w:outlineLvl w:val="0"/>
        <w:rPr>
          <w:lang w:val="ro-RO"/>
        </w:rPr>
      </w:pPr>
      <w:r w:rsidRPr="00735742">
        <w:rPr>
          <w:lang w:val="ro-RO"/>
        </w:rPr>
        <w:t xml:space="preserve">                         </w:t>
      </w:r>
    </w:p>
    <w:p w:rsidR="00AB0881" w:rsidRDefault="00AB0881" w:rsidP="00AB0881">
      <w:pPr>
        <w:jc w:val="both"/>
        <w:outlineLvl w:val="0"/>
        <w:rPr>
          <w:lang w:val="ro-RO"/>
        </w:rPr>
      </w:pPr>
    </w:p>
    <w:p w:rsidR="00AB0881" w:rsidRPr="00735742" w:rsidRDefault="00AB0881" w:rsidP="00AB0881">
      <w:pPr>
        <w:jc w:val="both"/>
        <w:outlineLvl w:val="0"/>
        <w:rPr>
          <w:lang w:val="ro-RO"/>
        </w:rPr>
      </w:pPr>
    </w:p>
    <w:p w:rsidR="00AB0881" w:rsidRPr="00735742" w:rsidRDefault="00AB0881" w:rsidP="00AB0881">
      <w:pPr>
        <w:jc w:val="both"/>
        <w:outlineLvl w:val="0"/>
        <w:rPr>
          <w:lang w:val="ro-RO"/>
        </w:rPr>
      </w:pPr>
      <w:r w:rsidRPr="00735742">
        <w:rPr>
          <w:lang w:val="ro-RO"/>
        </w:rPr>
        <w:t xml:space="preserve">                          Secretarul                                              </w:t>
      </w:r>
    </w:p>
    <w:p w:rsidR="00AB0881" w:rsidRPr="00735742" w:rsidRDefault="00AB0881" w:rsidP="00AB0881">
      <w:pPr>
        <w:tabs>
          <w:tab w:val="left" w:pos="1410"/>
        </w:tabs>
        <w:jc w:val="both"/>
        <w:rPr>
          <w:lang w:val="ro-RO"/>
        </w:rPr>
      </w:pPr>
      <w:r w:rsidRPr="00735742">
        <w:rPr>
          <w:lang w:val="ro-RO"/>
        </w:rPr>
        <w:t xml:space="preserve">                    al consililui local                                       Guţu Galina</w:t>
      </w:r>
    </w:p>
    <w:p w:rsidR="00AB0881" w:rsidRPr="00735742" w:rsidRDefault="00AB0881" w:rsidP="00AB0881">
      <w:pPr>
        <w:tabs>
          <w:tab w:val="left" w:pos="1410"/>
        </w:tabs>
        <w:jc w:val="both"/>
        <w:rPr>
          <w:lang w:val="ro-RO"/>
        </w:rPr>
      </w:pPr>
    </w:p>
    <w:p w:rsidR="00AB0881" w:rsidRPr="00735742" w:rsidRDefault="00AB0881" w:rsidP="00AB0881">
      <w:pPr>
        <w:tabs>
          <w:tab w:val="left" w:pos="1410"/>
        </w:tabs>
        <w:jc w:val="both"/>
        <w:rPr>
          <w:lang w:val="ro-RO"/>
        </w:rPr>
      </w:pPr>
    </w:p>
    <w:p w:rsidR="00AB0881" w:rsidRPr="00735742" w:rsidRDefault="00AB0881" w:rsidP="00AB0881">
      <w:pPr>
        <w:tabs>
          <w:tab w:val="left" w:pos="1410"/>
        </w:tabs>
        <w:jc w:val="both"/>
        <w:rPr>
          <w:lang w:val="ro-RO"/>
        </w:rPr>
      </w:pPr>
    </w:p>
    <w:p w:rsidR="00AB0881" w:rsidRPr="00735742"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rPr>
          <w:lang w:val="ro-RO"/>
        </w:rPr>
      </w:pPr>
      <w:r>
        <w:rPr>
          <w:lang w:val="ro-RO"/>
        </w:rPr>
        <w:br w:type="page"/>
      </w:r>
    </w:p>
    <w:p w:rsidR="00AB0881" w:rsidRPr="00AB0881" w:rsidRDefault="00AB0881" w:rsidP="00AB0881">
      <w:pPr>
        <w:tabs>
          <w:tab w:val="left" w:pos="1410"/>
        </w:tabs>
        <w:jc w:val="right"/>
        <w:rPr>
          <w:i/>
          <w:sz w:val="22"/>
          <w:lang w:val="ro-RO"/>
        </w:rPr>
      </w:pPr>
      <w:r>
        <w:rPr>
          <w:lang w:val="ro-RO"/>
        </w:rPr>
        <w:lastRenderedPageBreak/>
        <w:t xml:space="preserve">                                                                                                                            </w:t>
      </w:r>
      <w:r w:rsidRPr="00AB0881">
        <w:rPr>
          <w:i/>
          <w:sz w:val="22"/>
          <w:lang w:val="ro-RO"/>
        </w:rPr>
        <w:t xml:space="preserve">Anexa   la </w:t>
      </w:r>
    </w:p>
    <w:p w:rsidR="00AB0881" w:rsidRPr="00AB0881" w:rsidRDefault="00AB0881" w:rsidP="00AB0881">
      <w:pPr>
        <w:tabs>
          <w:tab w:val="left" w:pos="1410"/>
        </w:tabs>
        <w:jc w:val="right"/>
        <w:rPr>
          <w:i/>
          <w:sz w:val="22"/>
          <w:lang w:val="ro-RO"/>
        </w:rPr>
      </w:pPr>
      <w:r w:rsidRPr="00AB0881">
        <w:rPr>
          <w:i/>
          <w:sz w:val="22"/>
          <w:lang w:val="ro-RO"/>
        </w:rPr>
        <w:t xml:space="preserve">                                                                                                                 decizia nr.7/3 din 05.12.2016</w:t>
      </w:r>
    </w:p>
    <w:p w:rsidR="00AB0881" w:rsidRDefault="00AB0881" w:rsidP="00AB0881">
      <w:pPr>
        <w:tabs>
          <w:tab w:val="left" w:pos="1410"/>
        </w:tabs>
        <w:jc w:val="both"/>
        <w:rPr>
          <w:lang w:val="ro-RO"/>
        </w:rPr>
      </w:pPr>
    </w:p>
    <w:p w:rsidR="00AB0881" w:rsidRPr="005C1C31" w:rsidRDefault="00AB0881" w:rsidP="00AB0881">
      <w:pPr>
        <w:tabs>
          <w:tab w:val="left" w:pos="1410"/>
        </w:tabs>
        <w:jc w:val="both"/>
        <w:rPr>
          <w:b/>
          <w:lang w:val="ro-RO"/>
        </w:rPr>
      </w:pPr>
      <w:r>
        <w:rPr>
          <w:lang w:val="ro-RO"/>
        </w:rPr>
        <w:t xml:space="preserve">                                                            </w:t>
      </w:r>
      <w:r w:rsidRPr="00C14856">
        <w:rPr>
          <w:b/>
          <w:lang w:val="ro-RO"/>
        </w:rPr>
        <w:t>Informaţie</w:t>
      </w:r>
    </w:p>
    <w:p w:rsidR="00AB0881" w:rsidRPr="005C1C31" w:rsidRDefault="00AB0881" w:rsidP="00AB0881">
      <w:pPr>
        <w:tabs>
          <w:tab w:val="left" w:pos="1410"/>
        </w:tabs>
        <w:jc w:val="both"/>
        <w:rPr>
          <w:lang w:val="ro-RO"/>
        </w:rPr>
      </w:pPr>
      <w:r>
        <w:rPr>
          <w:lang w:val="ro-RO"/>
        </w:rPr>
        <w:t>Privind fî</w:t>
      </w:r>
      <w:r w:rsidRPr="005C1C31">
        <w:rPr>
          <w:lang w:val="ro-RO"/>
        </w:rPr>
        <w:t>şiile de</w:t>
      </w:r>
      <w:r>
        <w:rPr>
          <w:lang w:val="ro-RO"/>
        </w:rPr>
        <w:t xml:space="preserve"> protecţie şi păduri,</w:t>
      </w:r>
      <w:r w:rsidRPr="005C1C31">
        <w:rPr>
          <w:lang w:val="ro-RO"/>
        </w:rPr>
        <w:t xml:space="preserve"> pentru efect</w:t>
      </w:r>
      <w:r>
        <w:rPr>
          <w:lang w:val="ro-RO"/>
        </w:rPr>
        <w:t>uarea lucrărilor de îngrijire,</w:t>
      </w:r>
      <w:r w:rsidRPr="005C1C31">
        <w:rPr>
          <w:lang w:val="ro-RO"/>
        </w:rPr>
        <w:t xml:space="preserve"> tăiere-conservare</w:t>
      </w:r>
    </w:p>
    <w:p w:rsidR="00AB0881" w:rsidRPr="005C1C3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2"/>
        <w:gridCol w:w="2394"/>
      </w:tblGrid>
      <w:tr w:rsidR="00AB0881" w:rsidTr="00080469">
        <w:tc>
          <w:tcPr>
            <w:tcW w:w="2463" w:type="dxa"/>
          </w:tcPr>
          <w:p w:rsidR="00AB0881" w:rsidRPr="004F5CD8" w:rsidRDefault="00AB0881" w:rsidP="00080469">
            <w:pPr>
              <w:tabs>
                <w:tab w:val="left" w:pos="1410"/>
              </w:tabs>
              <w:jc w:val="both"/>
              <w:rPr>
                <w:b/>
                <w:lang w:val="ro-RO"/>
              </w:rPr>
            </w:pPr>
            <w:r w:rsidRPr="004F5CD8">
              <w:rPr>
                <w:sz w:val="28"/>
                <w:szCs w:val="28"/>
                <w:lang w:val="ro-RO"/>
              </w:rPr>
              <w:t xml:space="preserve">       </w:t>
            </w:r>
            <w:r w:rsidRPr="004F5CD8">
              <w:rPr>
                <w:b/>
                <w:lang w:val="ro-RO"/>
              </w:rPr>
              <w:t xml:space="preserve">Păduri </w:t>
            </w:r>
          </w:p>
          <w:p w:rsidR="00AB0881" w:rsidRPr="004F5CD8" w:rsidRDefault="00AB0881" w:rsidP="00080469">
            <w:pPr>
              <w:tabs>
                <w:tab w:val="left" w:pos="1410"/>
              </w:tabs>
              <w:jc w:val="both"/>
              <w:rPr>
                <w:sz w:val="28"/>
                <w:szCs w:val="28"/>
                <w:lang w:val="ro-RO"/>
              </w:rPr>
            </w:pPr>
            <w:r w:rsidRPr="004F5CD8">
              <w:rPr>
                <w:b/>
                <w:lang w:val="ro-RO"/>
              </w:rPr>
              <w:t>Nr. conturuliu</w:t>
            </w:r>
          </w:p>
        </w:tc>
        <w:tc>
          <w:tcPr>
            <w:tcW w:w="2463" w:type="dxa"/>
          </w:tcPr>
          <w:p w:rsidR="00AB0881" w:rsidRPr="004F5CD8" w:rsidRDefault="00AB0881" w:rsidP="00080469">
            <w:pPr>
              <w:tabs>
                <w:tab w:val="left" w:pos="1410"/>
              </w:tabs>
              <w:jc w:val="both"/>
              <w:rPr>
                <w:b/>
                <w:sz w:val="28"/>
                <w:szCs w:val="28"/>
                <w:lang w:val="ro-RO"/>
              </w:rPr>
            </w:pPr>
            <w:r w:rsidRPr="004F5CD8">
              <w:rPr>
                <w:b/>
                <w:szCs w:val="28"/>
                <w:lang w:val="ro-RO"/>
              </w:rPr>
              <w:t>Suprafaţa, ha</w:t>
            </w:r>
          </w:p>
        </w:tc>
        <w:tc>
          <w:tcPr>
            <w:tcW w:w="2464" w:type="dxa"/>
          </w:tcPr>
          <w:p w:rsidR="00AB0881" w:rsidRPr="004F5CD8" w:rsidRDefault="00AB0881" w:rsidP="00080469">
            <w:pPr>
              <w:tabs>
                <w:tab w:val="left" w:pos="1410"/>
              </w:tabs>
              <w:jc w:val="both"/>
              <w:rPr>
                <w:b/>
                <w:szCs w:val="28"/>
                <w:lang w:val="ro-RO"/>
              </w:rPr>
            </w:pPr>
            <w:r w:rsidRPr="004F5CD8">
              <w:rPr>
                <w:b/>
                <w:szCs w:val="28"/>
                <w:lang w:val="ro-RO"/>
              </w:rPr>
              <w:t>Fîşii forestierte</w:t>
            </w:r>
          </w:p>
          <w:p w:rsidR="00AB0881" w:rsidRPr="004F5CD8" w:rsidRDefault="00AB0881" w:rsidP="00080469">
            <w:pPr>
              <w:tabs>
                <w:tab w:val="left" w:pos="1410"/>
              </w:tabs>
              <w:jc w:val="both"/>
              <w:rPr>
                <w:sz w:val="28"/>
                <w:szCs w:val="28"/>
                <w:lang w:val="ro-RO"/>
              </w:rPr>
            </w:pPr>
            <w:r w:rsidRPr="004F5CD8">
              <w:rPr>
                <w:b/>
                <w:sz w:val="22"/>
                <w:lang w:val="ro-RO"/>
              </w:rPr>
              <w:t>Nr. conturuliu</w:t>
            </w:r>
          </w:p>
        </w:tc>
        <w:tc>
          <w:tcPr>
            <w:tcW w:w="2464" w:type="dxa"/>
          </w:tcPr>
          <w:p w:rsidR="00AB0881" w:rsidRPr="004F5CD8" w:rsidRDefault="00AB0881" w:rsidP="00080469">
            <w:pPr>
              <w:tabs>
                <w:tab w:val="left" w:pos="1410"/>
              </w:tabs>
              <w:jc w:val="both"/>
              <w:rPr>
                <w:b/>
                <w:sz w:val="28"/>
                <w:szCs w:val="28"/>
                <w:lang w:val="ro-RO"/>
              </w:rPr>
            </w:pPr>
            <w:r w:rsidRPr="004F5CD8">
              <w:rPr>
                <w:b/>
                <w:szCs w:val="28"/>
                <w:lang w:val="ro-RO"/>
              </w:rPr>
              <w:t>Suprafaţa, ha</w:t>
            </w:r>
          </w:p>
        </w:tc>
      </w:tr>
      <w:tr w:rsidR="00AB0881" w:rsidTr="00080469">
        <w:tc>
          <w:tcPr>
            <w:tcW w:w="2463" w:type="dxa"/>
          </w:tcPr>
          <w:p w:rsidR="00AB0881" w:rsidRPr="004F5CD8" w:rsidRDefault="00AB0881" w:rsidP="00080469">
            <w:pPr>
              <w:tabs>
                <w:tab w:val="left" w:pos="1410"/>
              </w:tabs>
              <w:jc w:val="both"/>
              <w:rPr>
                <w:szCs w:val="28"/>
                <w:lang w:val="ro-RO"/>
              </w:rPr>
            </w:pPr>
            <w:r w:rsidRPr="004F5CD8">
              <w:rPr>
                <w:szCs w:val="28"/>
                <w:lang w:val="ro-RO"/>
              </w:rPr>
              <w:t>640</w:t>
            </w:r>
          </w:p>
          <w:p w:rsidR="00AB0881" w:rsidRPr="004F5CD8" w:rsidRDefault="00AB0881" w:rsidP="00080469">
            <w:pPr>
              <w:tabs>
                <w:tab w:val="left" w:pos="1410"/>
              </w:tabs>
              <w:jc w:val="both"/>
              <w:rPr>
                <w:szCs w:val="28"/>
                <w:lang w:val="ro-RO"/>
              </w:rPr>
            </w:pPr>
            <w:r w:rsidRPr="004F5CD8">
              <w:rPr>
                <w:szCs w:val="28"/>
                <w:lang w:val="ro-RO"/>
              </w:rPr>
              <w:t>638</w:t>
            </w:r>
          </w:p>
          <w:p w:rsidR="00AB0881" w:rsidRPr="004F5CD8" w:rsidRDefault="00AB0881" w:rsidP="00080469">
            <w:pPr>
              <w:tabs>
                <w:tab w:val="left" w:pos="1410"/>
              </w:tabs>
              <w:jc w:val="both"/>
              <w:rPr>
                <w:szCs w:val="28"/>
                <w:lang w:val="ro-RO"/>
              </w:rPr>
            </w:pPr>
            <w:r w:rsidRPr="004F5CD8">
              <w:rPr>
                <w:szCs w:val="28"/>
                <w:lang w:val="ro-RO"/>
              </w:rPr>
              <w:t>639</w:t>
            </w:r>
          </w:p>
          <w:p w:rsidR="00AB0881" w:rsidRPr="004F5CD8" w:rsidRDefault="00AB0881" w:rsidP="00080469">
            <w:pPr>
              <w:tabs>
                <w:tab w:val="left" w:pos="1410"/>
              </w:tabs>
              <w:jc w:val="both"/>
              <w:rPr>
                <w:szCs w:val="28"/>
                <w:lang w:val="ro-RO"/>
              </w:rPr>
            </w:pPr>
            <w:r w:rsidRPr="004F5CD8">
              <w:rPr>
                <w:szCs w:val="28"/>
                <w:lang w:val="ro-RO"/>
              </w:rPr>
              <w:t>354</w:t>
            </w:r>
          </w:p>
          <w:p w:rsidR="00AB0881" w:rsidRPr="004F5CD8" w:rsidRDefault="00AB0881" w:rsidP="00080469">
            <w:pPr>
              <w:tabs>
                <w:tab w:val="left" w:pos="1410"/>
              </w:tabs>
              <w:jc w:val="both"/>
              <w:rPr>
                <w:szCs w:val="28"/>
                <w:lang w:val="ro-RO"/>
              </w:rPr>
            </w:pPr>
            <w:r w:rsidRPr="004F5CD8">
              <w:rPr>
                <w:szCs w:val="28"/>
                <w:lang w:val="ro-RO"/>
              </w:rPr>
              <w:t>340</w:t>
            </w:r>
          </w:p>
          <w:p w:rsidR="00AB0881" w:rsidRPr="004F5CD8" w:rsidRDefault="00AB0881" w:rsidP="00080469">
            <w:pPr>
              <w:tabs>
                <w:tab w:val="left" w:pos="1410"/>
              </w:tabs>
              <w:jc w:val="both"/>
              <w:rPr>
                <w:szCs w:val="28"/>
                <w:lang w:val="ro-RO"/>
              </w:rPr>
            </w:pPr>
            <w:r w:rsidRPr="004F5CD8">
              <w:rPr>
                <w:szCs w:val="28"/>
                <w:lang w:val="ro-RO"/>
              </w:rPr>
              <w:t>599</w:t>
            </w:r>
          </w:p>
        </w:tc>
        <w:tc>
          <w:tcPr>
            <w:tcW w:w="2463" w:type="dxa"/>
          </w:tcPr>
          <w:p w:rsidR="00AB0881" w:rsidRPr="004F5CD8" w:rsidRDefault="00AB0881" w:rsidP="00080469">
            <w:pPr>
              <w:tabs>
                <w:tab w:val="left" w:pos="1410"/>
              </w:tabs>
              <w:jc w:val="both"/>
              <w:rPr>
                <w:szCs w:val="28"/>
                <w:lang w:val="ro-RO"/>
              </w:rPr>
            </w:pPr>
            <w:r w:rsidRPr="004F5CD8">
              <w:rPr>
                <w:szCs w:val="28"/>
                <w:lang w:val="ro-RO"/>
              </w:rPr>
              <w:t>3,1</w:t>
            </w:r>
          </w:p>
          <w:p w:rsidR="00AB0881" w:rsidRPr="004F5CD8" w:rsidRDefault="00AB0881" w:rsidP="00080469">
            <w:pPr>
              <w:tabs>
                <w:tab w:val="left" w:pos="1410"/>
              </w:tabs>
              <w:jc w:val="both"/>
              <w:rPr>
                <w:szCs w:val="28"/>
                <w:lang w:val="ro-RO"/>
              </w:rPr>
            </w:pPr>
            <w:r w:rsidRPr="004F5CD8">
              <w:rPr>
                <w:szCs w:val="28"/>
                <w:lang w:val="ro-RO"/>
              </w:rPr>
              <w:t>1,7</w:t>
            </w:r>
          </w:p>
          <w:p w:rsidR="00AB0881" w:rsidRPr="004F5CD8" w:rsidRDefault="00AB0881" w:rsidP="00080469">
            <w:pPr>
              <w:tabs>
                <w:tab w:val="left" w:pos="1410"/>
              </w:tabs>
              <w:jc w:val="both"/>
              <w:rPr>
                <w:szCs w:val="28"/>
                <w:lang w:val="ro-RO"/>
              </w:rPr>
            </w:pPr>
            <w:r w:rsidRPr="004F5CD8">
              <w:rPr>
                <w:szCs w:val="28"/>
                <w:lang w:val="ro-RO"/>
              </w:rPr>
              <w:t>1,7</w:t>
            </w:r>
          </w:p>
          <w:p w:rsidR="00AB0881" w:rsidRPr="004F5CD8" w:rsidRDefault="00AB0881" w:rsidP="00080469">
            <w:pPr>
              <w:tabs>
                <w:tab w:val="left" w:pos="1410"/>
              </w:tabs>
              <w:jc w:val="both"/>
              <w:rPr>
                <w:szCs w:val="28"/>
                <w:lang w:val="ro-RO"/>
              </w:rPr>
            </w:pPr>
            <w:r w:rsidRPr="004F5CD8">
              <w:rPr>
                <w:szCs w:val="28"/>
                <w:lang w:val="ro-RO"/>
              </w:rPr>
              <w:t>1,77</w:t>
            </w:r>
          </w:p>
          <w:p w:rsidR="00AB0881" w:rsidRPr="004F5CD8" w:rsidRDefault="00AB0881" w:rsidP="00080469">
            <w:pPr>
              <w:tabs>
                <w:tab w:val="left" w:pos="1410"/>
              </w:tabs>
              <w:jc w:val="both"/>
              <w:rPr>
                <w:szCs w:val="28"/>
                <w:lang w:val="ro-RO"/>
              </w:rPr>
            </w:pPr>
            <w:r w:rsidRPr="004F5CD8">
              <w:rPr>
                <w:szCs w:val="28"/>
                <w:lang w:val="ro-RO"/>
              </w:rPr>
              <w:t>0,18</w:t>
            </w:r>
          </w:p>
          <w:p w:rsidR="00AB0881" w:rsidRPr="004F5CD8" w:rsidRDefault="00AB0881" w:rsidP="00080469">
            <w:pPr>
              <w:tabs>
                <w:tab w:val="left" w:pos="1410"/>
              </w:tabs>
              <w:jc w:val="both"/>
              <w:rPr>
                <w:szCs w:val="28"/>
                <w:lang w:val="ro-RO"/>
              </w:rPr>
            </w:pPr>
            <w:r w:rsidRPr="004F5CD8">
              <w:rPr>
                <w:szCs w:val="28"/>
                <w:lang w:val="ro-RO"/>
              </w:rPr>
              <w:t>0,33</w:t>
            </w:r>
          </w:p>
        </w:tc>
        <w:tc>
          <w:tcPr>
            <w:tcW w:w="2464" w:type="dxa"/>
          </w:tcPr>
          <w:p w:rsidR="00AB0881" w:rsidRPr="004F5CD8" w:rsidRDefault="00AB0881" w:rsidP="00080469">
            <w:pPr>
              <w:tabs>
                <w:tab w:val="left" w:pos="1410"/>
              </w:tabs>
              <w:jc w:val="both"/>
              <w:rPr>
                <w:szCs w:val="28"/>
                <w:lang w:val="ro-RO"/>
              </w:rPr>
            </w:pPr>
            <w:r w:rsidRPr="004F5CD8">
              <w:rPr>
                <w:szCs w:val="28"/>
                <w:lang w:val="ro-RO"/>
              </w:rPr>
              <w:t>278</w:t>
            </w:r>
          </w:p>
          <w:p w:rsidR="00AB0881" w:rsidRPr="004F5CD8" w:rsidRDefault="00AB0881" w:rsidP="00080469">
            <w:pPr>
              <w:tabs>
                <w:tab w:val="left" w:pos="1410"/>
              </w:tabs>
              <w:jc w:val="both"/>
              <w:rPr>
                <w:szCs w:val="28"/>
                <w:lang w:val="ro-RO"/>
              </w:rPr>
            </w:pPr>
            <w:r w:rsidRPr="004F5CD8">
              <w:rPr>
                <w:szCs w:val="28"/>
                <w:lang w:val="ro-RO"/>
              </w:rPr>
              <w:t>274</w:t>
            </w:r>
          </w:p>
          <w:p w:rsidR="00AB0881" w:rsidRPr="004F5CD8" w:rsidRDefault="00AB0881" w:rsidP="00080469">
            <w:pPr>
              <w:tabs>
                <w:tab w:val="left" w:pos="1410"/>
              </w:tabs>
              <w:jc w:val="both"/>
              <w:rPr>
                <w:szCs w:val="28"/>
                <w:lang w:val="ro-RO"/>
              </w:rPr>
            </w:pPr>
            <w:r w:rsidRPr="004F5CD8">
              <w:rPr>
                <w:szCs w:val="28"/>
                <w:lang w:val="ro-RO"/>
              </w:rPr>
              <w:t>261</w:t>
            </w:r>
          </w:p>
          <w:p w:rsidR="00AB0881" w:rsidRPr="004F5CD8" w:rsidRDefault="00AB0881" w:rsidP="00080469">
            <w:pPr>
              <w:tabs>
                <w:tab w:val="left" w:pos="1410"/>
              </w:tabs>
              <w:jc w:val="both"/>
              <w:rPr>
                <w:szCs w:val="28"/>
                <w:lang w:val="ro-RO"/>
              </w:rPr>
            </w:pPr>
            <w:r w:rsidRPr="004F5CD8">
              <w:rPr>
                <w:szCs w:val="28"/>
                <w:lang w:val="ro-RO"/>
              </w:rPr>
              <w:t>293</w:t>
            </w:r>
          </w:p>
          <w:p w:rsidR="00AB0881" w:rsidRPr="004F5CD8" w:rsidRDefault="00AB0881" w:rsidP="00080469">
            <w:pPr>
              <w:tabs>
                <w:tab w:val="left" w:pos="1410"/>
              </w:tabs>
              <w:jc w:val="both"/>
              <w:rPr>
                <w:szCs w:val="28"/>
                <w:lang w:val="ro-RO"/>
              </w:rPr>
            </w:pPr>
            <w:r w:rsidRPr="004F5CD8">
              <w:rPr>
                <w:szCs w:val="28"/>
                <w:lang w:val="ro-RO"/>
              </w:rPr>
              <w:t>297</w:t>
            </w:r>
          </w:p>
          <w:p w:rsidR="00AB0881" w:rsidRPr="004F5CD8" w:rsidRDefault="00AB0881" w:rsidP="00080469">
            <w:pPr>
              <w:tabs>
                <w:tab w:val="left" w:pos="1410"/>
              </w:tabs>
              <w:jc w:val="both"/>
              <w:rPr>
                <w:szCs w:val="28"/>
                <w:lang w:val="ro-RO"/>
              </w:rPr>
            </w:pPr>
            <w:r w:rsidRPr="004F5CD8">
              <w:rPr>
                <w:szCs w:val="28"/>
                <w:lang w:val="ro-RO"/>
              </w:rPr>
              <w:t>624</w:t>
            </w:r>
          </w:p>
          <w:p w:rsidR="00AB0881" w:rsidRPr="004F5CD8" w:rsidRDefault="00AB0881" w:rsidP="00080469">
            <w:pPr>
              <w:tabs>
                <w:tab w:val="left" w:pos="1410"/>
              </w:tabs>
              <w:jc w:val="both"/>
              <w:rPr>
                <w:szCs w:val="28"/>
                <w:lang w:val="ro-RO"/>
              </w:rPr>
            </w:pPr>
            <w:r w:rsidRPr="004F5CD8">
              <w:rPr>
                <w:szCs w:val="28"/>
                <w:lang w:val="ro-RO"/>
              </w:rPr>
              <w:t>121</w:t>
            </w:r>
          </w:p>
          <w:p w:rsidR="00AB0881" w:rsidRPr="004F5CD8" w:rsidRDefault="00AB0881" w:rsidP="00080469">
            <w:pPr>
              <w:tabs>
                <w:tab w:val="left" w:pos="1410"/>
              </w:tabs>
              <w:jc w:val="both"/>
              <w:rPr>
                <w:szCs w:val="28"/>
                <w:lang w:val="ro-RO"/>
              </w:rPr>
            </w:pPr>
            <w:r w:rsidRPr="004F5CD8">
              <w:rPr>
                <w:szCs w:val="28"/>
                <w:lang w:val="ro-RO"/>
              </w:rPr>
              <w:t>653</w:t>
            </w:r>
          </w:p>
          <w:p w:rsidR="00AB0881" w:rsidRPr="004F5CD8" w:rsidRDefault="00AB0881" w:rsidP="00080469">
            <w:pPr>
              <w:tabs>
                <w:tab w:val="left" w:pos="1410"/>
              </w:tabs>
              <w:jc w:val="both"/>
              <w:rPr>
                <w:szCs w:val="28"/>
                <w:lang w:val="ro-RO"/>
              </w:rPr>
            </w:pPr>
            <w:r w:rsidRPr="004F5CD8">
              <w:rPr>
                <w:szCs w:val="28"/>
                <w:lang w:val="ro-RO"/>
              </w:rPr>
              <w:t xml:space="preserve">  93</w:t>
            </w:r>
          </w:p>
          <w:p w:rsidR="00AB0881" w:rsidRPr="004F5CD8" w:rsidRDefault="00AB0881" w:rsidP="00080469">
            <w:pPr>
              <w:tabs>
                <w:tab w:val="left" w:pos="1410"/>
              </w:tabs>
              <w:jc w:val="both"/>
              <w:rPr>
                <w:szCs w:val="28"/>
                <w:lang w:val="ro-RO"/>
              </w:rPr>
            </w:pPr>
            <w:r w:rsidRPr="004F5CD8">
              <w:rPr>
                <w:szCs w:val="28"/>
                <w:lang w:val="ro-RO"/>
              </w:rPr>
              <w:t>108</w:t>
            </w:r>
          </w:p>
          <w:p w:rsidR="00AB0881" w:rsidRPr="004F5CD8" w:rsidRDefault="00AB0881" w:rsidP="00080469">
            <w:pPr>
              <w:tabs>
                <w:tab w:val="left" w:pos="1410"/>
              </w:tabs>
              <w:jc w:val="both"/>
              <w:rPr>
                <w:szCs w:val="28"/>
                <w:lang w:val="ro-RO"/>
              </w:rPr>
            </w:pPr>
            <w:r w:rsidRPr="004F5CD8">
              <w:rPr>
                <w:szCs w:val="28"/>
                <w:lang w:val="ro-RO"/>
              </w:rPr>
              <w:t xml:space="preserve">  78</w:t>
            </w:r>
          </w:p>
          <w:p w:rsidR="00AB0881" w:rsidRPr="004F5CD8" w:rsidRDefault="00AB0881" w:rsidP="00080469">
            <w:pPr>
              <w:tabs>
                <w:tab w:val="left" w:pos="1410"/>
              </w:tabs>
              <w:jc w:val="both"/>
              <w:rPr>
                <w:szCs w:val="28"/>
                <w:lang w:val="ro-RO"/>
              </w:rPr>
            </w:pPr>
            <w:r w:rsidRPr="004F5CD8">
              <w:rPr>
                <w:szCs w:val="28"/>
                <w:lang w:val="ro-RO"/>
              </w:rPr>
              <w:t xml:space="preserve">  75</w:t>
            </w:r>
          </w:p>
          <w:p w:rsidR="00AB0881" w:rsidRPr="004F5CD8" w:rsidRDefault="00AB0881" w:rsidP="00080469">
            <w:pPr>
              <w:tabs>
                <w:tab w:val="left" w:pos="1410"/>
              </w:tabs>
              <w:jc w:val="both"/>
              <w:rPr>
                <w:szCs w:val="28"/>
                <w:lang w:val="ro-RO"/>
              </w:rPr>
            </w:pPr>
            <w:r w:rsidRPr="004F5CD8">
              <w:rPr>
                <w:szCs w:val="28"/>
                <w:lang w:val="ro-RO"/>
              </w:rPr>
              <w:t xml:space="preserve">  53</w:t>
            </w:r>
          </w:p>
          <w:p w:rsidR="00AB0881" w:rsidRPr="004F5CD8" w:rsidRDefault="00AB0881" w:rsidP="00080469">
            <w:pPr>
              <w:tabs>
                <w:tab w:val="left" w:pos="1410"/>
              </w:tabs>
              <w:jc w:val="both"/>
              <w:rPr>
                <w:szCs w:val="28"/>
                <w:lang w:val="ro-RO"/>
              </w:rPr>
            </w:pPr>
            <w:r w:rsidRPr="004F5CD8">
              <w:rPr>
                <w:szCs w:val="28"/>
                <w:lang w:val="ro-RO"/>
              </w:rPr>
              <w:t>109</w:t>
            </w:r>
          </w:p>
          <w:p w:rsidR="00AB0881" w:rsidRPr="004F5CD8" w:rsidRDefault="00AB0881" w:rsidP="00080469">
            <w:pPr>
              <w:tabs>
                <w:tab w:val="left" w:pos="1410"/>
              </w:tabs>
              <w:jc w:val="both"/>
              <w:rPr>
                <w:szCs w:val="28"/>
                <w:lang w:val="ro-RO"/>
              </w:rPr>
            </w:pPr>
            <w:r w:rsidRPr="004F5CD8">
              <w:rPr>
                <w:szCs w:val="28"/>
                <w:lang w:val="ro-RO"/>
              </w:rPr>
              <w:t>731</w:t>
            </w:r>
          </w:p>
          <w:p w:rsidR="00AB0881" w:rsidRPr="004F5CD8" w:rsidRDefault="00AB0881" w:rsidP="00080469">
            <w:pPr>
              <w:tabs>
                <w:tab w:val="left" w:pos="1410"/>
              </w:tabs>
              <w:jc w:val="both"/>
              <w:rPr>
                <w:szCs w:val="28"/>
                <w:lang w:val="ro-RO"/>
              </w:rPr>
            </w:pPr>
            <w:r w:rsidRPr="004F5CD8">
              <w:rPr>
                <w:szCs w:val="28"/>
                <w:lang w:val="ro-RO"/>
              </w:rPr>
              <w:t>728</w:t>
            </w:r>
          </w:p>
          <w:p w:rsidR="00AB0881" w:rsidRPr="004F5CD8" w:rsidRDefault="00AB0881" w:rsidP="00080469">
            <w:pPr>
              <w:tabs>
                <w:tab w:val="left" w:pos="1410"/>
              </w:tabs>
              <w:jc w:val="both"/>
              <w:rPr>
                <w:szCs w:val="28"/>
                <w:lang w:val="ro-RO"/>
              </w:rPr>
            </w:pPr>
            <w:r w:rsidRPr="004F5CD8">
              <w:rPr>
                <w:szCs w:val="28"/>
                <w:lang w:val="ro-RO"/>
              </w:rPr>
              <w:t>724</w:t>
            </w:r>
          </w:p>
          <w:p w:rsidR="00AB0881" w:rsidRPr="004F5CD8" w:rsidRDefault="00AB0881" w:rsidP="00080469">
            <w:pPr>
              <w:tabs>
                <w:tab w:val="left" w:pos="1410"/>
              </w:tabs>
              <w:jc w:val="both"/>
              <w:rPr>
                <w:szCs w:val="28"/>
                <w:lang w:val="ro-RO"/>
              </w:rPr>
            </w:pPr>
            <w:r w:rsidRPr="004F5CD8">
              <w:rPr>
                <w:szCs w:val="28"/>
                <w:lang w:val="ro-RO"/>
              </w:rPr>
              <w:t>730</w:t>
            </w:r>
          </w:p>
          <w:p w:rsidR="00AB0881" w:rsidRPr="004F5CD8" w:rsidRDefault="00AB0881" w:rsidP="00080469">
            <w:pPr>
              <w:tabs>
                <w:tab w:val="left" w:pos="1410"/>
              </w:tabs>
              <w:jc w:val="both"/>
              <w:rPr>
                <w:szCs w:val="28"/>
                <w:lang w:val="ro-RO"/>
              </w:rPr>
            </w:pPr>
            <w:r w:rsidRPr="004F5CD8">
              <w:rPr>
                <w:szCs w:val="28"/>
                <w:lang w:val="ro-RO"/>
              </w:rPr>
              <w:t>733</w:t>
            </w:r>
          </w:p>
          <w:p w:rsidR="00AB0881" w:rsidRPr="004F5CD8" w:rsidRDefault="00AB0881" w:rsidP="00080469">
            <w:pPr>
              <w:tabs>
                <w:tab w:val="left" w:pos="1410"/>
              </w:tabs>
              <w:jc w:val="both"/>
              <w:rPr>
                <w:szCs w:val="28"/>
                <w:lang w:val="ro-RO"/>
              </w:rPr>
            </w:pPr>
          </w:p>
        </w:tc>
        <w:tc>
          <w:tcPr>
            <w:tcW w:w="2464" w:type="dxa"/>
          </w:tcPr>
          <w:p w:rsidR="00AB0881" w:rsidRPr="004F5CD8" w:rsidRDefault="00AB0881" w:rsidP="00080469">
            <w:pPr>
              <w:tabs>
                <w:tab w:val="left" w:pos="1410"/>
              </w:tabs>
              <w:jc w:val="both"/>
              <w:rPr>
                <w:szCs w:val="28"/>
                <w:lang w:val="ro-RO"/>
              </w:rPr>
            </w:pPr>
            <w:r w:rsidRPr="004F5CD8">
              <w:rPr>
                <w:szCs w:val="28"/>
                <w:lang w:val="ro-RO"/>
              </w:rPr>
              <w:t>0,44</w:t>
            </w:r>
          </w:p>
          <w:p w:rsidR="00AB0881" w:rsidRPr="004F5CD8" w:rsidRDefault="00AB0881" w:rsidP="00080469">
            <w:pPr>
              <w:tabs>
                <w:tab w:val="left" w:pos="1410"/>
              </w:tabs>
              <w:jc w:val="both"/>
              <w:rPr>
                <w:szCs w:val="28"/>
                <w:lang w:val="ro-RO"/>
              </w:rPr>
            </w:pPr>
            <w:r w:rsidRPr="004F5CD8">
              <w:rPr>
                <w:szCs w:val="28"/>
                <w:lang w:val="ro-RO"/>
              </w:rPr>
              <w:t>0,5</w:t>
            </w:r>
          </w:p>
          <w:p w:rsidR="00AB0881" w:rsidRPr="004F5CD8" w:rsidRDefault="00AB0881" w:rsidP="00080469">
            <w:pPr>
              <w:tabs>
                <w:tab w:val="left" w:pos="1410"/>
              </w:tabs>
              <w:jc w:val="both"/>
              <w:rPr>
                <w:szCs w:val="28"/>
                <w:lang w:val="ro-RO"/>
              </w:rPr>
            </w:pPr>
            <w:r w:rsidRPr="004F5CD8">
              <w:rPr>
                <w:szCs w:val="28"/>
                <w:lang w:val="ro-RO"/>
              </w:rPr>
              <w:t>0,04</w:t>
            </w:r>
          </w:p>
          <w:p w:rsidR="00AB0881" w:rsidRPr="004F5CD8" w:rsidRDefault="00AB0881" w:rsidP="00080469">
            <w:pPr>
              <w:tabs>
                <w:tab w:val="left" w:pos="1410"/>
              </w:tabs>
              <w:jc w:val="both"/>
              <w:rPr>
                <w:szCs w:val="28"/>
                <w:lang w:val="ro-RO"/>
              </w:rPr>
            </w:pPr>
            <w:r w:rsidRPr="004F5CD8">
              <w:rPr>
                <w:szCs w:val="28"/>
                <w:lang w:val="ro-RO"/>
              </w:rPr>
              <w:t>0,78</w:t>
            </w:r>
          </w:p>
          <w:p w:rsidR="00AB0881" w:rsidRPr="004F5CD8" w:rsidRDefault="00AB0881" w:rsidP="00080469">
            <w:pPr>
              <w:tabs>
                <w:tab w:val="left" w:pos="1410"/>
              </w:tabs>
              <w:jc w:val="both"/>
              <w:rPr>
                <w:szCs w:val="28"/>
                <w:lang w:val="ro-RO"/>
              </w:rPr>
            </w:pPr>
            <w:r w:rsidRPr="004F5CD8">
              <w:rPr>
                <w:szCs w:val="28"/>
                <w:lang w:val="ro-RO"/>
              </w:rPr>
              <w:t>0,78</w:t>
            </w:r>
          </w:p>
          <w:p w:rsidR="00AB0881" w:rsidRPr="004F5CD8" w:rsidRDefault="00AB0881" w:rsidP="00080469">
            <w:pPr>
              <w:tabs>
                <w:tab w:val="left" w:pos="1410"/>
              </w:tabs>
              <w:jc w:val="both"/>
              <w:rPr>
                <w:szCs w:val="28"/>
                <w:lang w:val="ro-RO"/>
              </w:rPr>
            </w:pPr>
            <w:r w:rsidRPr="004F5CD8">
              <w:rPr>
                <w:szCs w:val="28"/>
                <w:lang w:val="ro-RO"/>
              </w:rPr>
              <w:t>0,45</w:t>
            </w:r>
          </w:p>
          <w:p w:rsidR="00AB0881" w:rsidRPr="004F5CD8" w:rsidRDefault="00AB0881" w:rsidP="00080469">
            <w:pPr>
              <w:tabs>
                <w:tab w:val="left" w:pos="1410"/>
              </w:tabs>
              <w:jc w:val="both"/>
              <w:rPr>
                <w:szCs w:val="28"/>
                <w:lang w:val="ro-RO"/>
              </w:rPr>
            </w:pPr>
            <w:r w:rsidRPr="004F5CD8">
              <w:rPr>
                <w:szCs w:val="28"/>
                <w:lang w:val="ro-RO"/>
              </w:rPr>
              <w:t>0,44</w:t>
            </w:r>
          </w:p>
          <w:p w:rsidR="00AB0881" w:rsidRPr="004F5CD8" w:rsidRDefault="00AB0881" w:rsidP="00080469">
            <w:pPr>
              <w:tabs>
                <w:tab w:val="left" w:pos="1410"/>
              </w:tabs>
              <w:jc w:val="both"/>
              <w:rPr>
                <w:szCs w:val="28"/>
                <w:lang w:val="ro-RO"/>
              </w:rPr>
            </w:pPr>
            <w:r w:rsidRPr="004F5CD8">
              <w:rPr>
                <w:szCs w:val="28"/>
                <w:lang w:val="ro-RO"/>
              </w:rPr>
              <w:t>1,31</w:t>
            </w:r>
          </w:p>
          <w:p w:rsidR="00AB0881" w:rsidRPr="004F5CD8" w:rsidRDefault="00AB0881" w:rsidP="00080469">
            <w:pPr>
              <w:tabs>
                <w:tab w:val="left" w:pos="1410"/>
              </w:tabs>
              <w:jc w:val="both"/>
              <w:rPr>
                <w:szCs w:val="28"/>
                <w:lang w:val="ro-RO"/>
              </w:rPr>
            </w:pPr>
            <w:r w:rsidRPr="004F5CD8">
              <w:rPr>
                <w:szCs w:val="28"/>
                <w:lang w:val="ro-RO"/>
              </w:rPr>
              <w:t>0,4</w:t>
            </w:r>
          </w:p>
          <w:p w:rsidR="00AB0881" w:rsidRPr="004F5CD8" w:rsidRDefault="00AB0881" w:rsidP="00080469">
            <w:pPr>
              <w:tabs>
                <w:tab w:val="left" w:pos="1410"/>
              </w:tabs>
              <w:jc w:val="both"/>
              <w:rPr>
                <w:szCs w:val="28"/>
                <w:lang w:val="ro-RO"/>
              </w:rPr>
            </w:pPr>
            <w:r w:rsidRPr="004F5CD8">
              <w:rPr>
                <w:szCs w:val="28"/>
                <w:lang w:val="ro-RO"/>
              </w:rPr>
              <w:t>0,72</w:t>
            </w:r>
          </w:p>
          <w:p w:rsidR="00AB0881" w:rsidRPr="004F5CD8" w:rsidRDefault="00AB0881" w:rsidP="00080469">
            <w:pPr>
              <w:tabs>
                <w:tab w:val="left" w:pos="1410"/>
              </w:tabs>
              <w:jc w:val="both"/>
              <w:rPr>
                <w:szCs w:val="28"/>
                <w:lang w:val="ro-RO"/>
              </w:rPr>
            </w:pPr>
            <w:r w:rsidRPr="004F5CD8">
              <w:rPr>
                <w:szCs w:val="28"/>
                <w:lang w:val="ro-RO"/>
              </w:rPr>
              <w:t>0,1</w:t>
            </w:r>
          </w:p>
          <w:p w:rsidR="00AB0881" w:rsidRPr="004F5CD8" w:rsidRDefault="00AB0881" w:rsidP="00080469">
            <w:pPr>
              <w:tabs>
                <w:tab w:val="left" w:pos="1410"/>
              </w:tabs>
              <w:jc w:val="both"/>
              <w:rPr>
                <w:szCs w:val="28"/>
                <w:lang w:val="ro-RO"/>
              </w:rPr>
            </w:pPr>
            <w:r w:rsidRPr="004F5CD8">
              <w:rPr>
                <w:szCs w:val="28"/>
                <w:lang w:val="ro-RO"/>
              </w:rPr>
              <w:t>0,05</w:t>
            </w:r>
          </w:p>
          <w:p w:rsidR="00AB0881" w:rsidRPr="004F5CD8" w:rsidRDefault="00AB0881" w:rsidP="00080469">
            <w:pPr>
              <w:tabs>
                <w:tab w:val="left" w:pos="1410"/>
              </w:tabs>
              <w:jc w:val="both"/>
              <w:rPr>
                <w:szCs w:val="28"/>
                <w:lang w:val="ro-RO"/>
              </w:rPr>
            </w:pPr>
            <w:r w:rsidRPr="004F5CD8">
              <w:rPr>
                <w:szCs w:val="28"/>
                <w:lang w:val="ro-RO"/>
              </w:rPr>
              <w:t>0,34</w:t>
            </w:r>
          </w:p>
          <w:p w:rsidR="00AB0881" w:rsidRPr="004F5CD8" w:rsidRDefault="00AB0881" w:rsidP="00080469">
            <w:pPr>
              <w:tabs>
                <w:tab w:val="left" w:pos="1410"/>
              </w:tabs>
              <w:jc w:val="both"/>
              <w:rPr>
                <w:szCs w:val="28"/>
                <w:lang w:val="ro-RO"/>
              </w:rPr>
            </w:pPr>
            <w:r w:rsidRPr="004F5CD8">
              <w:rPr>
                <w:szCs w:val="28"/>
                <w:lang w:val="ro-RO"/>
              </w:rPr>
              <w:t>0,37</w:t>
            </w:r>
          </w:p>
          <w:p w:rsidR="00AB0881" w:rsidRPr="004F5CD8" w:rsidRDefault="00AB0881" w:rsidP="00080469">
            <w:pPr>
              <w:tabs>
                <w:tab w:val="left" w:pos="1410"/>
              </w:tabs>
              <w:jc w:val="both"/>
              <w:rPr>
                <w:szCs w:val="28"/>
                <w:lang w:val="ro-RO"/>
              </w:rPr>
            </w:pPr>
            <w:r w:rsidRPr="004F5CD8">
              <w:rPr>
                <w:szCs w:val="28"/>
                <w:lang w:val="ro-RO"/>
              </w:rPr>
              <w:t>0,8</w:t>
            </w:r>
          </w:p>
          <w:p w:rsidR="00AB0881" w:rsidRPr="004F5CD8" w:rsidRDefault="00AB0881" w:rsidP="00080469">
            <w:pPr>
              <w:tabs>
                <w:tab w:val="left" w:pos="1410"/>
              </w:tabs>
              <w:jc w:val="both"/>
              <w:rPr>
                <w:szCs w:val="28"/>
                <w:lang w:val="ro-RO"/>
              </w:rPr>
            </w:pPr>
            <w:r w:rsidRPr="004F5CD8">
              <w:rPr>
                <w:szCs w:val="28"/>
                <w:lang w:val="ro-RO"/>
              </w:rPr>
              <w:t>0,82</w:t>
            </w:r>
          </w:p>
          <w:p w:rsidR="00AB0881" w:rsidRPr="004F5CD8" w:rsidRDefault="00AB0881" w:rsidP="00080469">
            <w:pPr>
              <w:tabs>
                <w:tab w:val="left" w:pos="1410"/>
              </w:tabs>
              <w:jc w:val="both"/>
              <w:rPr>
                <w:szCs w:val="28"/>
                <w:lang w:val="ro-RO"/>
              </w:rPr>
            </w:pPr>
            <w:r w:rsidRPr="004F5CD8">
              <w:rPr>
                <w:szCs w:val="28"/>
                <w:lang w:val="ro-RO"/>
              </w:rPr>
              <w:t>0,44</w:t>
            </w:r>
          </w:p>
          <w:p w:rsidR="00AB0881" w:rsidRPr="004F5CD8" w:rsidRDefault="00AB0881" w:rsidP="00080469">
            <w:pPr>
              <w:tabs>
                <w:tab w:val="left" w:pos="1410"/>
              </w:tabs>
              <w:jc w:val="both"/>
              <w:rPr>
                <w:szCs w:val="28"/>
                <w:lang w:val="ro-RO"/>
              </w:rPr>
            </w:pPr>
            <w:r w:rsidRPr="004F5CD8">
              <w:rPr>
                <w:szCs w:val="28"/>
                <w:lang w:val="ro-RO"/>
              </w:rPr>
              <w:t>0,94</w:t>
            </w:r>
          </w:p>
          <w:p w:rsidR="00AB0881" w:rsidRPr="004F5CD8" w:rsidRDefault="00AB0881" w:rsidP="00080469">
            <w:pPr>
              <w:tabs>
                <w:tab w:val="left" w:pos="1410"/>
              </w:tabs>
              <w:jc w:val="both"/>
              <w:rPr>
                <w:szCs w:val="28"/>
                <w:lang w:val="ro-RO"/>
              </w:rPr>
            </w:pPr>
            <w:r w:rsidRPr="004F5CD8">
              <w:rPr>
                <w:szCs w:val="28"/>
                <w:lang w:val="ro-RO"/>
              </w:rPr>
              <w:t>0,82</w:t>
            </w:r>
          </w:p>
        </w:tc>
      </w:tr>
    </w:tbl>
    <w:p w:rsidR="00AB0881" w:rsidRDefault="00AB0881" w:rsidP="00AB0881">
      <w:pPr>
        <w:tabs>
          <w:tab w:val="left" w:pos="1410"/>
        </w:tabs>
        <w:jc w:val="both"/>
        <w:rPr>
          <w:lang w:val="ro-RO"/>
        </w:rPr>
      </w:pPr>
    </w:p>
    <w:p w:rsidR="00AB0881" w:rsidRPr="00C14856" w:rsidRDefault="00AB0881" w:rsidP="00AB0881">
      <w:pPr>
        <w:tabs>
          <w:tab w:val="left" w:pos="1410"/>
        </w:tabs>
        <w:jc w:val="both"/>
        <w:rPr>
          <w:b/>
          <w:lang w:val="ro-RO"/>
        </w:rPr>
      </w:pPr>
      <w:r>
        <w:rPr>
          <w:lang w:val="ro-RO"/>
        </w:rPr>
        <w:t xml:space="preserve">                                           </w:t>
      </w:r>
      <w:r w:rsidRPr="00C14856">
        <w:rPr>
          <w:b/>
          <w:lang w:val="ro-RO"/>
        </w:rPr>
        <w:t>Total 8,78                                                                   Total 10,5</w:t>
      </w:r>
    </w:p>
    <w:p w:rsidR="00AB0881" w:rsidRPr="00C14856" w:rsidRDefault="00AB0881" w:rsidP="00AB0881">
      <w:pPr>
        <w:tabs>
          <w:tab w:val="left" w:pos="1410"/>
        </w:tabs>
        <w:jc w:val="both"/>
        <w:rPr>
          <w:b/>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Default="00AB0881" w:rsidP="00AB0881">
      <w:pPr>
        <w:tabs>
          <w:tab w:val="left" w:pos="1410"/>
        </w:tabs>
        <w:jc w:val="both"/>
        <w:rPr>
          <w:lang w:val="ro-RO"/>
        </w:rPr>
      </w:pPr>
    </w:p>
    <w:p w:rsidR="00AB0881" w:rsidRPr="00E16C03" w:rsidRDefault="00AB0881" w:rsidP="00AB0881">
      <w:pPr>
        <w:tabs>
          <w:tab w:val="left" w:pos="1410"/>
        </w:tabs>
        <w:jc w:val="both"/>
        <w:rPr>
          <w:b/>
          <w:i/>
          <w:lang w:val="ro-RO"/>
        </w:rPr>
      </w:pPr>
      <w:r>
        <w:rPr>
          <w:lang w:val="ro-RO"/>
        </w:rPr>
        <w:t xml:space="preserve">                                                                                                </w:t>
      </w:r>
      <w:r w:rsidRPr="00E16C03">
        <w:rPr>
          <w:b/>
          <w:i/>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AB0881" w:rsidRPr="00E25003" w:rsidTr="00080469">
        <w:trPr>
          <w:trHeight w:val="1618"/>
        </w:trPr>
        <w:tc>
          <w:tcPr>
            <w:tcW w:w="9705" w:type="dxa"/>
            <w:tcBorders>
              <w:top w:val="nil"/>
              <w:left w:val="nil"/>
              <w:bottom w:val="thinThickSmallGap" w:sz="24" w:space="0" w:color="auto"/>
              <w:right w:val="nil"/>
            </w:tcBorders>
          </w:tcPr>
          <w:p w:rsidR="00AB0881" w:rsidRPr="00E25003" w:rsidRDefault="00AB0881" w:rsidP="00080469">
            <w:pPr>
              <w:spacing w:line="276" w:lineRule="auto"/>
              <w:rPr>
                <w:b/>
                <w:bCs/>
                <w:lang w:val="it-IT" w:eastAsia="en-US"/>
              </w:rPr>
            </w:pPr>
          </w:p>
          <w:p w:rsidR="00AB0881" w:rsidRPr="00E25003" w:rsidRDefault="00AB0881" w:rsidP="00080469">
            <w:pPr>
              <w:spacing w:line="276" w:lineRule="auto"/>
              <w:rPr>
                <w:b/>
                <w:bCs/>
                <w:lang w:val="it-IT" w:eastAsia="en-US"/>
              </w:rPr>
            </w:pPr>
            <w:r>
              <w:rPr>
                <w:noProof/>
              </w:rPr>
              <w:drawing>
                <wp:anchor distT="0" distB="0" distL="114300" distR="114300" simplePos="0" relativeHeight="25166438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AB0881" w:rsidRPr="00E25003" w:rsidRDefault="00AB0881" w:rsidP="00080469">
            <w:pPr>
              <w:spacing w:line="276" w:lineRule="auto"/>
              <w:jc w:val="center"/>
              <w:rPr>
                <w:b/>
                <w:bCs/>
                <w:lang w:val="it-IT" w:eastAsia="en-US"/>
              </w:rPr>
            </w:pPr>
          </w:p>
          <w:p w:rsidR="00AB0881" w:rsidRPr="00E25003" w:rsidRDefault="00AB0881" w:rsidP="00080469">
            <w:pPr>
              <w:spacing w:line="276" w:lineRule="auto"/>
              <w:jc w:val="center"/>
              <w:rPr>
                <w:b/>
                <w:bCs/>
                <w:lang w:val="it-IT" w:eastAsia="en-US"/>
              </w:rPr>
            </w:pPr>
            <w:r w:rsidRPr="00E25003">
              <w:rPr>
                <w:b/>
                <w:bCs/>
                <w:lang w:val="it-IT" w:eastAsia="en-US"/>
              </w:rPr>
              <w:t xml:space="preserve">R E P U B L I C A    M O L D O V A </w:t>
            </w:r>
          </w:p>
          <w:p w:rsidR="00AB0881" w:rsidRPr="00E25003" w:rsidRDefault="00AB0881" w:rsidP="00080469">
            <w:pPr>
              <w:spacing w:line="276" w:lineRule="auto"/>
              <w:jc w:val="center"/>
              <w:rPr>
                <w:b/>
                <w:bCs/>
                <w:lang w:val="it-IT" w:eastAsia="en-US"/>
              </w:rPr>
            </w:pPr>
            <w:r w:rsidRPr="00E25003">
              <w:rPr>
                <w:b/>
                <w:bCs/>
                <w:lang w:val="it-IT" w:eastAsia="en-US"/>
              </w:rPr>
              <w:t xml:space="preserve">Consiliul Local  Sîngereii Noi               </w:t>
            </w:r>
          </w:p>
        </w:tc>
      </w:tr>
    </w:tbl>
    <w:p w:rsidR="00AB0881" w:rsidRPr="00A26230" w:rsidRDefault="00AB0881" w:rsidP="00AB0881">
      <w:pPr>
        <w:jc w:val="center"/>
        <w:rPr>
          <w:b/>
          <w:bCs/>
          <w:sz w:val="20"/>
          <w:szCs w:val="20"/>
          <w:lang w:val="ro-RO"/>
        </w:rPr>
      </w:pPr>
      <w:r>
        <w:rPr>
          <w:b/>
          <w:bCs/>
          <w:sz w:val="20"/>
          <w:szCs w:val="20"/>
          <w:lang w:val="ro-RO"/>
        </w:rPr>
        <w:t>MD –623</w:t>
      </w:r>
      <w:r w:rsidRPr="00A26230">
        <w:rPr>
          <w:b/>
          <w:bCs/>
          <w:sz w:val="20"/>
          <w:szCs w:val="20"/>
          <w:lang w:val="ro-RO"/>
        </w:rPr>
        <w:t xml:space="preserve">8, Republica Moldova, r-nul. Sîngerei,  com. Sîngereii Noi Tel. 0(262) 3 17, fax 0 (262) 73 3 17, </w:t>
      </w:r>
      <w:r w:rsidRPr="00A26230">
        <w:rPr>
          <w:b/>
          <w:sz w:val="20"/>
          <w:szCs w:val="20"/>
          <w:lang w:val="ro-RO"/>
        </w:rPr>
        <w:t xml:space="preserve">                                          </w:t>
      </w:r>
      <w:r w:rsidRPr="00A26230">
        <w:rPr>
          <w:sz w:val="20"/>
          <w:szCs w:val="20"/>
          <w:lang w:val="ro-RO"/>
        </w:rPr>
        <w:t xml:space="preserve"> </w:t>
      </w:r>
      <w:r w:rsidRPr="00A26230">
        <w:rPr>
          <w:b/>
          <w:sz w:val="20"/>
          <w:szCs w:val="20"/>
          <w:lang w:val="ro-RO"/>
        </w:rPr>
        <w:t xml:space="preserve">                                      </w:t>
      </w:r>
    </w:p>
    <w:p w:rsidR="00AB0881" w:rsidRDefault="00AB0881" w:rsidP="00AB0881">
      <w:pPr>
        <w:jc w:val="center"/>
        <w:rPr>
          <w:b/>
          <w:lang w:val="ro-RO"/>
        </w:rPr>
      </w:pPr>
      <w:r w:rsidRPr="00E25003">
        <w:rPr>
          <w:b/>
          <w:lang w:val="ro-RO"/>
        </w:rPr>
        <w:t xml:space="preserve">   </w:t>
      </w:r>
    </w:p>
    <w:p w:rsidR="00AB0881" w:rsidRPr="00E25003" w:rsidRDefault="00AB0881" w:rsidP="00AB0881">
      <w:pPr>
        <w:jc w:val="center"/>
        <w:rPr>
          <w:b/>
          <w:lang w:val="ro-RO"/>
        </w:rPr>
      </w:pPr>
      <w:r w:rsidRPr="00E25003">
        <w:rPr>
          <w:b/>
          <w:lang w:val="ro-RO"/>
        </w:rPr>
        <w:t>DECIZIE nr.7/4</w:t>
      </w:r>
    </w:p>
    <w:p w:rsidR="00AB0881" w:rsidRPr="00E25003" w:rsidRDefault="00AB0881" w:rsidP="00AB0881">
      <w:pPr>
        <w:jc w:val="center"/>
        <w:outlineLvl w:val="0"/>
        <w:rPr>
          <w:b/>
          <w:lang w:val="ro-RO"/>
        </w:rPr>
      </w:pPr>
      <w:r w:rsidRPr="00A6218F">
        <w:rPr>
          <w:b/>
          <w:lang w:val="ro-RO"/>
        </w:rPr>
        <w:t>05.12</w:t>
      </w:r>
      <w:r w:rsidRPr="00E25003">
        <w:rPr>
          <w:b/>
          <w:lang w:val="ro-RO"/>
        </w:rPr>
        <w:t>.2016</w:t>
      </w:r>
    </w:p>
    <w:p w:rsidR="00AB0881" w:rsidRPr="00E25003" w:rsidRDefault="00AB0881" w:rsidP="00AB0881">
      <w:pPr>
        <w:rPr>
          <w:color w:val="C00000"/>
          <w:lang w:val="ro-RO"/>
        </w:rPr>
      </w:pPr>
    </w:p>
    <w:p w:rsidR="00AB0881" w:rsidRPr="00E25003" w:rsidRDefault="00AB0881" w:rsidP="00AB0881">
      <w:pPr>
        <w:jc w:val="both"/>
        <w:rPr>
          <w:b/>
          <w:i/>
          <w:lang w:val="ro-RO"/>
        </w:rPr>
      </w:pPr>
      <w:r w:rsidRPr="00E25003">
        <w:rPr>
          <w:b/>
          <w:i/>
          <w:lang w:val="ro-RO"/>
        </w:rPr>
        <w:t>Cu privire la stabilirea procentului</w:t>
      </w:r>
    </w:p>
    <w:p w:rsidR="00AB0881" w:rsidRPr="00E25003" w:rsidRDefault="00AB0881" w:rsidP="00AB0881">
      <w:pPr>
        <w:jc w:val="both"/>
        <w:rPr>
          <w:b/>
          <w:i/>
          <w:lang w:val="ro-RO"/>
        </w:rPr>
      </w:pPr>
      <w:r w:rsidRPr="00E25003">
        <w:rPr>
          <w:b/>
          <w:i/>
          <w:lang w:val="ro-RO"/>
        </w:rPr>
        <w:t>de arendă a terenurilor</w:t>
      </w:r>
    </w:p>
    <w:p w:rsidR="00AB0881" w:rsidRPr="00E25003" w:rsidRDefault="00AB0881" w:rsidP="00AB0881">
      <w:pPr>
        <w:jc w:val="both"/>
        <w:rPr>
          <w:b/>
          <w:i/>
          <w:lang w:val="ro-RO"/>
        </w:rPr>
      </w:pPr>
    </w:p>
    <w:p w:rsidR="00AB0881" w:rsidRPr="00E25003" w:rsidRDefault="00AB0881" w:rsidP="00AB0881">
      <w:pPr>
        <w:jc w:val="both"/>
        <w:rPr>
          <w:lang w:val="ro-RO"/>
        </w:rPr>
      </w:pPr>
      <w:r w:rsidRPr="00E25003">
        <w:rPr>
          <w:lang w:val="ro-RO"/>
        </w:rPr>
        <w:t xml:space="preserve">În conformitate cu art. 14 din Legea nr. 436-XVI din 28.12.2006 privind administraţia publică locală, în baza art.10 alin. (8), (9), (10), (11) şi art. 10´ alin. (1) din Legea nr. 1308-XIII din 25.07.1997 privind preţul normativ şi modul de vînzare-cumpărare a pămîntului,  în temeiul art. 22 din Legea nr. 198 –XV din 15.05.2003 cu privire la arenda în agricultură, </w:t>
      </w:r>
    </w:p>
    <w:p w:rsidR="00AB0881" w:rsidRPr="00E25003" w:rsidRDefault="00AB0881" w:rsidP="00AB0881">
      <w:pPr>
        <w:jc w:val="both"/>
        <w:rPr>
          <w:lang w:val="ro-RO"/>
        </w:rPr>
      </w:pPr>
    </w:p>
    <w:p w:rsidR="00AB0881" w:rsidRPr="00E25003" w:rsidRDefault="00AB0881" w:rsidP="00AB0881">
      <w:pPr>
        <w:jc w:val="center"/>
        <w:rPr>
          <w:b/>
          <w:lang w:val="ro-RO"/>
        </w:rPr>
      </w:pPr>
      <w:r w:rsidRPr="00E25003">
        <w:rPr>
          <w:b/>
          <w:lang w:val="ro-RO"/>
        </w:rPr>
        <w:t>CONSILIUL LOCAL SÎNGEREII NOI</w:t>
      </w:r>
    </w:p>
    <w:p w:rsidR="00AB0881" w:rsidRDefault="00AB0881" w:rsidP="00AB0881">
      <w:pPr>
        <w:tabs>
          <w:tab w:val="left" w:pos="1410"/>
        </w:tabs>
        <w:jc w:val="center"/>
        <w:rPr>
          <w:b/>
          <w:lang w:val="ro-RO"/>
        </w:rPr>
      </w:pPr>
      <w:r w:rsidRPr="00E25003">
        <w:rPr>
          <w:b/>
          <w:lang w:val="ro-RO"/>
        </w:rPr>
        <w:t>DECIDE:</w:t>
      </w:r>
    </w:p>
    <w:p w:rsidR="00AB0881" w:rsidRDefault="00AB0881" w:rsidP="00AB0881">
      <w:pPr>
        <w:tabs>
          <w:tab w:val="left" w:pos="1410"/>
        </w:tabs>
        <w:jc w:val="center"/>
        <w:rPr>
          <w:b/>
          <w:lang w:val="ro-RO"/>
        </w:rPr>
      </w:pPr>
    </w:p>
    <w:p w:rsidR="00AB0881" w:rsidRPr="00E25003" w:rsidRDefault="00AB0881" w:rsidP="00AB0881">
      <w:pPr>
        <w:tabs>
          <w:tab w:val="left" w:pos="1410"/>
        </w:tabs>
        <w:jc w:val="both"/>
        <w:rPr>
          <w:b/>
          <w:lang w:val="ro-RO"/>
        </w:rPr>
      </w:pPr>
      <w:r>
        <w:rPr>
          <w:lang w:val="ro-RO"/>
        </w:rPr>
        <w:t xml:space="preserve">1.  </w:t>
      </w:r>
      <w:r w:rsidRPr="00E25003">
        <w:rPr>
          <w:lang w:val="ro-RO"/>
        </w:rPr>
        <w:t xml:space="preserve">Se stabileşte plata de arendă pentru anul 2017: </w:t>
      </w:r>
    </w:p>
    <w:p w:rsidR="00AB0881" w:rsidRPr="00AB0881" w:rsidRDefault="00AB0881" w:rsidP="00AB0881">
      <w:pPr>
        <w:tabs>
          <w:tab w:val="left" w:pos="1410"/>
        </w:tabs>
        <w:ind w:left="284"/>
        <w:jc w:val="both"/>
        <w:rPr>
          <w:lang w:val="ro-RO"/>
        </w:rPr>
      </w:pPr>
      <w:r w:rsidRPr="00E25003">
        <w:rPr>
          <w:lang w:val="ro-RO"/>
        </w:rPr>
        <w:t xml:space="preserve">  -  pentru terenurile cu destinaţie agricolă (drumuri de cîmp care separă terenurile proprietarilor </w:t>
      </w:r>
      <w:r>
        <w:rPr>
          <w:lang w:val="ro-RO"/>
        </w:rPr>
        <w:t xml:space="preserve"> </w:t>
      </w:r>
      <w:r w:rsidRPr="00E25003">
        <w:rPr>
          <w:lang w:val="ro-RO"/>
        </w:rPr>
        <w:t xml:space="preserve">de  cote agricole) proprietate publică a primăriei şi constituie </w:t>
      </w:r>
      <w:r w:rsidRPr="00E25003">
        <w:rPr>
          <w:u w:val="single"/>
          <w:lang w:val="ro-RO"/>
        </w:rPr>
        <w:t>2%</w:t>
      </w:r>
      <w:r w:rsidRPr="00E25003">
        <w:rPr>
          <w:lang w:val="ro-RO"/>
        </w:rPr>
        <w:t xml:space="preserve">  </w:t>
      </w:r>
      <w:r>
        <w:rPr>
          <w:lang w:val="ro-RO"/>
        </w:rPr>
        <w:t xml:space="preserve">din preţul normativ calculat al </w:t>
      </w:r>
      <w:r w:rsidRPr="00E25003">
        <w:rPr>
          <w:lang w:val="ro-RO"/>
        </w:rPr>
        <w:t>pămîntului (anexa nr. 1).</w:t>
      </w:r>
    </w:p>
    <w:p w:rsidR="00AB0881" w:rsidRPr="00E25003" w:rsidRDefault="00AB0881" w:rsidP="00AB0881">
      <w:pPr>
        <w:pStyle w:val="a9"/>
        <w:tabs>
          <w:tab w:val="left" w:pos="1410"/>
        </w:tabs>
        <w:jc w:val="both"/>
        <w:rPr>
          <w:b/>
          <w:lang w:val="ro-RO"/>
        </w:rPr>
      </w:pPr>
    </w:p>
    <w:p w:rsidR="00AB0881" w:rsidRPr="00E25003" w:rsidRDefault="00AB0881" w:rsidP="00AB0881">
      <w:pPr>
        <w:tabs>
          <w:tab w:val="left" w:pos="284"/>
          <w:tab w:val="num" w:pos="2127"/>
        </w:tabs>
        <w:jc w:val="both"/>
        <w:rPr>
          <w:b/>
          <w:lang w:val="ro-RO"/>
        </w:rPr>
      </w:pPr>
      <w:r w:rsidRPr="00E25003">
        <w:rPr>
          <w:lang w:val="ro-RO"/>
        </w:rPr>
        <w:t xml:space="preserve">  - Pentru terenurile arendate prin licitaţie sau concurs şi constituie </w:t>
      </w:r>
      <w:r w:rsidRPr="00E25003">
        <w:rPr>
          <w:u w:val="single"/>
          <w:lang w:val="ro-RO"/>
        </w:rPr>
        <w:t>4%</w:t>
      </w:r>
      <w:r w:rsidRPr="00E25003">
        <w:rPr>
          <w:lang w:val="ro-RO"/>
        </w:rPr>
        <w:t xml:space="preserve"> din preţul normativ al </w:t>
      </w:r>
    </w:p>
    <w:p w:rsidR="00AB0881" w:rsidRPr="00E25003" w:rsidRDefault="00AB0881" w:rsidP="00AB0881">
      <w:pPr>
        <w:tabs>
          <w:tab w:val="left" w:pos="284"/>
          <w:tab w:val="num" w:pos="2127"/>
        </w:tabs>
        <w:jc w:val="both"/>
        <w:rPr>
          <w:b/>
          <w:lang w:val="ro-RO"/>
        </w:rPr>
      </w:pPr>
      <w:r w:rsidRPr="00E25003">
        <w:rPr>
          <w:lang w:val="ro-RO"/>
        </w:rPr>
        <w:t xml:space="preserve">     terenului arendat pentru  destinaţia respectivă.</w:t>
      </w:r>
    </w:p>
    <w:p w:rsidR="00AB0881" w:rsidRPr="00E25003" w:rsidRDefault="00AB0881" w:rsidP="00AB0881">
      <w:pPr>
        <w:tabs>
          <w:tab w:val="left" w:pos="1410"/>
        </w:tabs>
        <w:jc w:val="both"/>
        <w:rPr>
          <w:b/>
          <w:lang w:val="ro-RO"/>
        </w:rPr>
      </w:pPr>
    </w:p>
    <w:p w:rsidR="00AB0881" w:rsidRPr="00E25003" w:rsidRDefault="00AB0881" w:rsidP="00AB0881">
      <w:pPr>
        <w:tabs>
          <w:tab w:val="num" w:pos="284"/>
        </w:tabs>
        <w:jc w:val="both"/>
        <w:rPr>
          <w:b/>
          <w:lang w:val="ro-RO"/>
        </w:rPr>
      </w:pPr>
      <w:r w:rsidRPr="00E25003">
        <w:rPr>
          <w:lang w:val="ro-RO"/>
        </w:rPr>
        <w:t xml:space="preserve"> - Pentru terenurile proprietate publică a primăriei aferente obiectivelor privatizate sau care se</w:t>
      </w:r>
    </w:p>
    <w:p w:rsidR="00AB0881" w:rsidRPr="00E25003" w:rsidRDefault="00AB0881" w:rsidP="00AB0881">
      <w:pPr>
        <w:tabs>
          <w:tab w:val="num" w:pos="426"/>
        </w:tabs>
        <w:jc w:val="both"/>
        <w:rPr>
          <w:b/>
          <w:lang w:val="ro-RO"/>
        </w:rPr>
      </w:pPr>
      <w:r w:rsidRPr="00E25003">
        <w:rPr>
          <w:lang w:val="ro-RO"/>
        </w:rPr>
        <w:t xml:space="preserve">    privatizează, întreprinderilor private, precum şi construcţiilor nefinalizate şi constituie </w:t>
      </w:r>
      <w:r w:rsidRPr="00E25003">
        <w:rPr>
          <w:u w:val="single"/>
          <w:lang w:val="ro-RO"/>
        </w:rPr>
        <w:t>0,2%</w:t>
      </w:r>
      <w:r w:rsidRPr="00E25003">
        <w:rPr>
          <w:lang w:val="ro-RO"/>
        </w:rPr>
        <w:t xml:space="preserve"> </w:t>
      </w:r>
    </w:p>
    <w:p w:rsidR="00AB0881" w:rsidRPr="00E25003" w:rsidRDefault="00AB0881" w:rsidP="00AB0881">
      <w:pPr>
        <w:tabs>
          <w:tab w:val="num" w:pos="426"/>
        </w:tabs>
        <w:jc w:val="both"/>
        <w:rPr>
          <w:b/>
          <w:lang w:val="ro-RO"/>
        </w:rPr>
      </w:pPr>
      <w:r w:rsidRPr="00E25003">
        <w:rPr>
          <w:lang w:val="ro-RO"/>
        </w:rPr>
        <w:t xml:space="preserve">    din preţul normativ calculat cu destinaţia respectivă.</w:t>
      </w:r>
    </w:p>
    <w:p w:rsidR="00AB0881" w:rsidRPr="00E25003" w:rsidRDefault="00AB0881" w:rsidP="00AB0881">
      <w:pPr>
        <w:tabs>
          <w:tab w:val="left" w:pos="1410"/>
        </w:tabs>
        <w:jc w:val="both"/>
        <w:rPr>
          <w:b/>
          <w:lang w:val="ro-RO"/>
        </w:rPr>
      </w:pPr>
    </w:p>
    <w:p w:rsidR="00AB0881" w:rsidRPr="00E25003" w:rsidRDefault="00AB0881" w:rsidP="00AB0881">
      <w:pPr>
        <w:tabs>
          <w:tab w:val="left" w:pos="426"/>
        </w:tabs>
        <w:jc w:val="both"/>
        <w:rPr>
          <w:lang w:val="ro-RO"/>
        </w:rPr>
      </w:pPr>
      <w:r w:rsidRPr="00E25003">
        <w:rPr>
          <w:b/>
          <w:lang w:val="ro-RO"/>
        </w:rPr>
        <w:t xml:space="preserve"> -</w:t>
      </w:r>
      <w:r w:rsidRPr="00E25003">
        <w:rPr>
          <w:lang w:val="ro-RO"/>
        </w:rPr>
        <w:t xml:space="preserve">  Pentru folosirea terenurilor aferente obiectivelor privatizate sau întreprinderilor şi obiectelor </w:t>
      </w:r>
    </w:p>
    <w:p w:rsidR="00AB0881" w:rsidRPr="00E25003" w:rsidRDefault="00AB0881" w:rsidP="00AB0881">
      <w:pPr>
        <w:tabs>
          <w:tab w:val="left" w:pos="426"/>
        </w:tabs>
        <w:jc w:val="both"/>
        <w:rPr>
          <w:lang w:val="ro-RO"/>
        </w:rPr>
      </w:pPr>
      <w:r w:rsidRPr="00E25003">
        <w:rPr>
          <w:lang w:val="ro-RO"/>
        </w:rPr>
        <w:t xml:space="preserve">    private proprietate publică a primăriei în cazul cînd proprietarii terenurilor aferente </w:t>
      </w:r>
    </w:p>
    <w:p w:rsidR="00AB0881" w:rsidRPr="00E25003" w:rsidRDefault="00AB0881" w:rsidP="00AB0881">
      <w:pPr>
        <w:ind w:left="284"/>
        <w:jc w:val="both"/>
        <w:rPr>
          <w:lang w:val="ro-RO"/>
        </w:rPr>
      </w:pPr>
      <w:r>
        <w:rPr>
          <w:lang w:val="ro-RO"/>
        </w:rPr>
        <w:t xml:space="preserve">    </w:t>
      </w:r>
      <w:r w:rsidRPr="00E25003">
        <w:rPr>
          <w:lang w:val="ro-RO"/>
        </w:rPr>
        <w:t xml:space="preserve">au cumpărat sau nu au arendat şi n-au întocmit contracte de arendă în modul şi termenele </w:t>
      </w:r>
      <w:r>
        <w:rPr>
          <w:lang w:val="ro-RO"/>
        </w:rPr>
        <w:t xml:space="preserve"> </w:t>
      </w:r>
      <w:r w:rsidRPr="00E25003">
        <w:rPr>
          <w:lang w:val="ro-RO"/>
        </w:rPr>
        <w:t xml:space="preserve">fixate de legislaţie şi constituie </w:t>
      </w:r>
      <w:r w:rsidRPr="00E25003">
        <w:rPr>
          <w:u w:val="single"/>
          <w:lang w:val="ro-RO"/>
        </w:rPr>
        <w:t>10%</w:t>
      </w:r>
      <w:r w:rsidRPr="00E25003">
        <w:rPr>
          <w:lang w:val="ro-RO"/>
        </w:rPr>
        <w:t xml:space="preserve"> din preţul normativ al pămîntului calculat pentru destinaţia</w:t>
      </w:r>
      <w:r>
        <w:rPr>
          <w:lang w:val="ro-RO"/>
        </w:rPr>
        <w:t xml:space="preserve">  </w:t>
      </w:r>
      <w:r w:rsidRPr="00E25003">
        <w:rPr>
          <w:lang w:val="ro-RO"/>
        </w:rPr>
        <w:t xml:space="preserve">respectivă. </w:t>
      </w:r>
    </w:p>
    <w:p w:rsidR="00AB0881" w:rsidRPr="00AB0881" w:rsidRDefault="00AB0881" w:rsidP="0077234B">
      <w:pPr>
        <w:pStyle w:val="a9"/>
        <w:numPr>
          <w:ilvl w:val="0"/>
          <w:numId w:val="15"/>
        </w:numPr>
        <w:tabs>
          <w:tab w:val="left" w:pos="1410"/>
        </w:tabs>
        <w:jc w:val="both"/>
        <w:rPr>
          <w:lang w:val="ro-RO"/>
        </w:rPr>
      </w:pPr>
      <w:r w:rsidRPr="00AB0881">
        <w:rPr>
          <w:lang w:val="ro-RO"/>
        </w:rPr>
        <w:t>Controlul executării prezentei decizii se pune în sarcina comisiei consultative de</w:t>
      </w:r>
    </w:p>
    <w:p w:rsidR="00AB0881" w:rsidRPr="00AB0881" w:rsidRDefault="00AB0881" w:rsidP="00AB0881">
      <w:pPr>
        <w:tabs>
          <w:tab w:val="left" w:pos="1410"/>
        </w:tabs>
        <w:ind w:left="284"/>
        <w:jc w:val="both"/>
        <w:rPr>
          <w:lang w:val="ro-RO"/>
        </w:rPr>
      </w:pPr>
      <w:r>
        <w:rPr>
          <w:lang w:val="ro-RO"/>
        </w:rPr>
        <w:t xml:space="preserve"> </w:t>
      </w:r>
      <w:r w:rsidRPr="00E25003">
        <w:rPr>
          <w:lang w:val="ro-RO"/>
        </w:rPr>
        <w:t>specialitate„Finanţe, buget, agricultură, activităţi economico-financiare, construcţii şi amenajarea teritoriului şi protecţia mediului”, preşedinte Zastavneţchi Iosif</w:t>
      </w:r>
      <w:r w:rsidRPr="00E25003">
        <w:rPr>
          <w:b/>
          <w:lang w:val="ro-RO"/>
        </w:rPr>
        <w:t>.</w:t>
      </w:r>
    </w:p>
    <w:p w:rsidR="00AB0881" w:rsidRPr="00E25003" w:rsidRDefault="00AB0881" w:rsidP="00AB0881">
      <w:pPr>
        <w:tabs>
          <w:tab w:val="left" w:pos="1410"/>
        </w:tabs>
        <w:jc w:val="both"/>
        <w:rPr>
          <w:lang w:val="ro-RO"/>
        </w:rPr>
      </w:pPr>
    </w:p>
    <w:p w:rsidR="00AB0881" w:rsidRPr="00AB0881" w:rsidRDefault="00AB0881" w:rsidP="0077234B">
      <w:pPr>
        <w:pStyle w:val="a9"/>
        <w:numPr>
          <w:ilvl w:val="0"/>
          <w:numId w:val="15"/>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lang w:val="ro-RO"/>
        </w:rPr>
      </w:pPr>
      <w:r w:rsidRPr="009B7676">
        <w:rPr>
          <w:lang w:val="ro-RO"/>
        </w:rPr>
        <w:t xml:space="preserve"> </w:t>
      </w:r>
      <w:r w:rsidRPr="00AB0881">
        <w:rPr>
          <w:szCs w:val="22"/>
          <w:lang w:val="ro-RO"/>
        </w:rPr>
        <w:t>Se desemnează responsabil secretarul consiliului local pentru aducerea prezentei decizii la cunoştinţă</w:t>
      </w:r>
      <w:r>
        <w:rPr>
          <w:szCs w:val="22"/>
          <w:lang w:val="ro-RO"/>
        </w:rPr>
        <w:t xml:space="preserve">  </w:t>
      </w:r>
      <w:r w:rsidRPr="00AB0881">
        <w:rPr>
          <w:szCs w:val="22"/>
          <w:lang w:val="ro-RO"/>
        </w:rPr>
        <w:t>publică prin afişare pe panoul informaţii</w:t>
      </w:r>
    </w:p>
    <w:p w:rsidR="00AB0881" w:rsidRPr="00AB0881" w:rsidRDefault="00AB0881" w:rsidP="00AB088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lang w:val="ro-RO"/>
        </w:rPr>
      </w:pPr>
    </w:p>
    <w:p w:rsidR="00AB0881" w:rsidRDefault="00AB0881" w:rsidP="0077234B">
      <w:pPr>
        <w:pStyle w:val="a9"/>
        <w:numPr>
          <w:ilvl w:val="0"/>
          <w:numId w:val="15"/>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lang w:val="ro-RO"/>
        </w:rPr>
      </w:pPr>
      <w:r w:rsidRPr="00AB0881">
        <w:rPr>
          <w:szCs w:val="22"/>
          <w:lang w:val="ro-RO"/>
        </w:rPr>
        <w:t xml:space="preserve">Prezenta decizie intră în vigoare de la data  aducerii la cunoştinţă   publică prin afişare pe panoul  </w:t>
      </w:r>
      <w:r>
        <w:rPr>
          <w:szCs w:val="22"/>
          <w:lang w:val="ro-RO"/>
        </w:rPr>
        <w:t>informativ.</w:t>
      </w:r>
    </w:p>
    <w:p w:rsidR="00AB0881" w:rsidRPr="00AB0881" w:rsidRDefault="00AB0881" w:rsidP="00AB0881">
      <w:pPr>
        <w:pStyle w:val="a9"/>
        <w:rPr>
          <w:szCs w:val="22"/>
          <w:lang w:val="ro-RO"/>
        </w:rPr>
      </w:pPr>
    </w:p>
    <w:p w:rsidR="00AB0881" w:rsidRPr="00AB0881" w:rsidRDefault="00AB0881" w:rsidP="00AB0881">
      <w:pPr>
        <w:pStyle w:val="a9"/>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Cs w:val="22"/>
          <w:lang w:val="ro-RO"/>
        </w:rPr>
      </w:pPr>
    </w:p>
    <w:p w:rsidR="00AB0881" w:rsidRPr="00735742" w:rsidRDefault="00AB0881" w:rsidP="00AB0881">
      <w:pPr>
        <w:tabs>
          <w:tab w:val="num" w:pos="284"/>
        </w:tabs>
        <w:jc w:val="both"/>
        <w:rPr>
          <w:lang w:val="ro-RO"/>
        </w:rPr>
      </w:pPr>
      <w:r w:rsidRPr="00E25003">
        <w:rPr>
          <w:lang w:val="ro-RO"/>
        </w:rPr>
        <w:t xml:space="preserve">       </w:t>
      </w:r>
      <w:r>
        <w:rPr>
          <w:lang w:val="ro-RO"/>
        </w:rPr>
        <w:t xml:space="preserve">    </w:t>
      </w:r>
      <w:r w:rsidRPr="00735742">
        <w:rPr>
          <w:lang w:val="ro-RO"/>
        </w:rPr>
        <w:t>Preşedintele şedinţei                                   Enii Mariana</w:t>
      </w:r>
    </w:p>
    <w:p w:rsidR="00AB0881" w:rsidRDefault="00AB0881" w:rsidP="00AB0881">
      <w:pPr>
        <w:jc w:val="both"/>
        <w:outlineLvl w:val="0"/>
        <w:rPr>
          <w:lang w:val="ro-RO"/>
        </w:rPr>
      </w:pPr>
      <w:r w:rsidRPr="00735742">
        <w:rPr>
          <w:lang w:val="ro-RO"/>
        </w:rPr>
        <w:t xml:space="preserve">                     </w:t>
      </w:r>
    </w:p>
    <w:p w:rsidR="00AB0881" w:rsidRPr="00735742" w:rsidRDefault="00AB0881" w:rsidP="00AB0881">
      <w:pPr>
        <w:jc w:val="both"/>
        <w:outlineLvl w:val="0"/>
        <w:rPr>
          <w:lang w:val="ro-RO"/>
        </w:rPr>
      </w:pPr>
      <w:r>
        <w:rPr>
          <w:lang w:val="ro-RO"/>
        </w:rPr>
        <w:t xml:space="preserve">                         </w:t>
      </w:r>
      <w:r w:rsidRPr="00735742">
        <w:rPr>
          <w:lang w:val="ro-RO"/>
        </w:rPr>
        <w:t xml:space="preserve">Secretarul                                              </w:t>
      </w:r>
    </w:p>
    <w:p w:rsidR="00AB0881" w:rsidRPr="00735742" w:rsidRDefault="00AB0881" w:rsidP="00AB0881">
      <w:pPr>
        <w:tabs>
          <w:tab w:val="left" w:pos="1410"/>
        </w:tabs>
        <w:jc w:val="both"/>
        <w:rPr>
          <w:lang w:val="ro-RO"/>
        </w:rPr>
      </w:pPr>
      <w:r w:rsidRPr="00735742">
        <w:rPr>
          <w:lang w:val="ro-RO"/>
        </w:rPr>
        <w:t xml:space="preserve">                    al consililui local                                       Guţu Galina</w:t>
      </w:r>
    </w:p>
    <w:p w:rsidR="00AB0881" w:rsidRDefault="00AB0881" w:rsidP="00AB0881">
      <w:pPr>
        <w:rPr>
          <w:sz w:val="20"/>
          <w:szCs w:val="20"/>
          <w:lang w:val="ro-RO"/>
        </w:rPr>
      </w:pPr>
      <w:r w:rsidRPr="00525EC1">
        <w:rPr>
          <w:sz w:val="20"/>
          <w:szCs w:val="20"/>
          <w:lang w:val="ro-RO"/>
        </w:rPr>
        <w:t xml:space="preserve">                                                                                                                                   </w:t>
      </w:r>
      <w:r>
        <w:rPr>
          <w:sz w:val="20"/>
          <w:szCs w:val="20"/>
          <w:lang w:val="ro-RO"/>
        </w:rPr>
        <w:t xml:space="preserve">          </w:t>
      </w:r>
    </w:p>
    <w:p w:rsidR="00AB0881" w:rsidRDefault="00AB0881" w:rsidP="00AB0881">
      <w:pPr>
        <w:rPr>
          <w:sz w:val="20"/>
          <w:szCs w:val="20"/>
          <w:lang w:val="ro-RO"/>
        </w:rPr>
      </w:pPr>
      <w:r>
        <w:rPr>
          <w:sz w:val="20"/>
          <w:szCs w:val="20"/>
          <w:lang w:val="ro-RO"/>
        </w:rPr>
        <w:t xml:space="preserve">                                                                                                                                                    </w:t>
      </w:r>
    </w:p>
    <w:p w:rsidR="00AB0881" w:rsidRPr="00AB0881" w:rsidRDefault="00AB0881" w:rsidP="00AB0881">
      <w:pPr>
        <w:jc w:val="right"/>
        <w:rPr>
          <w:i/>
          <w:sz w:val="20"/>
          <w:lang w:val="ro-RO"/>
        </w:rPr>
      </w:pPr>
      <w:r>
        <w:rPr>
          <w:sz w:val="20"/>
          <w:szCs w:val="20"/>
          <w:lang w:val="ro-RO"/>
        </w:rPr>
        <w:lastRenderedPageBreak/>
        <w:t xml:space="preserve">           </w:t>
      </w:r>
      <w:r w:rsidRPr="00AB0881">
        <w:rPr>
          <w:i/>
          <w:sz w:val="20"/>
          <w:lang w:val="ro-RO"/>
        </w:rPr>
        <w:t xml:space="preserve">Anexa </w:t>
      </w:r>
    </w:p>
    <w:p w:rsidR="00AB0881" w:rsidRPr="00AB0881" w:rsidRDefault="00AB0881" w:rsidP="00AB0881">
      <w:pPr>
        <w:jc w:val="right"/>
        <w:rPr>
          <w:b/>
          <w:i/>
          <w:sz w:val="20"/>
          <w:lang w:val="ro-RO"/>
        </w:rPr>
      </w:pPr>
      <w:r w:rsidRPr="00AB0881">
        <w:rPr>
          <w:i/>
          <w:sz w:val="20"/>
          <w:lang w:val="ro-RO"/>
        </w:rPr>
        <w:t>la decizia nr.7/4 din  05.12.2016</w:t>
      </w:r>
    </w:p>
    <w:p w:rsidR="00AB0881" w:rsidRDefault="00AB0881" w:rsidP="00AB0881">
      <w:pPr>
        <w:jc w:val="both"/>
        <w:rPr>
          <w:b/>
          <w:lang w:val="ro-RO"/>
        </w:rPr>
      </w:pPr>
      <w:r>
        <w:rPr>
          <w:b/>
          <w:lang w:val="ro-RO"/>
        </w:rPr>
        <w:t xml:space="preserve"> </w:t>
      </w:r>
    </w:p>
    <w:p w:rsidR="00AB0881" w:rsidRPr="00E25003" w:rsidRDefault="00AB0881" w:rsidP="00AB0881">
      <w:pPr>
        <w:jc w:val="both"/>
        <w:rPr>
          <w:b/>
          <w:lang w:val="ro-RO"/>
        </w:rPr>
      </w:pPr>
      <w:r w:rsidRPr="00E25003">
        <w:rPr>
          <w:b/>
          <w:lang w:val="ro-RO"/>
        </w:rPr>
        <w:t>Lista arendaşilor terenurilor proprietate publică a primăriei (drumuri de cîmp):</w:t>
      </w:r>
    </w:p>
    <w:p w:rsidR="00AB0881" w:rsidRPr="00E25003" w:rsidRDefault="00AB0881" w:rsidP="00AB0881">
      <w:pPr>
        <w:jc w:val="both"/>
        <w:rPr>
          <w:b/>
          <w:lang w:val="ro-RO"/>
        </w:rPr>
      </w:pPr>
    </w:p>
    <w:p w:rsidR="00AB0881" w:rsidRPr="00E25003" w:rsidRDefault="00AB0881" w:rsidP="0077234B">
      <w:pPr>
        <w:pStyle w:val="a9"/>
        <w:numPr>
          <w:ilvl w:val="0"/>
          <w:numId w:val="13"/>
        </w:numPr>
        <w:spacing w:after="200" w:line="276" w:lineRule="auto"/>
        <w:jc w:val="both"/>
        <w:rPr>
          <w:b/>
          <w:lang w:val="ro-RO"/>
        </w:rPr>
      </w:pPr>
      <w:r w:rsidRPr="00E25003">
        <w:rPr>
          <w:b/>
          <w:lang w:val="ro-RO"/>
        </w:rPr>
        <w:t>SRL ,,Crauşanius” -  2,9 ha</w:t>
      </w:r>
    </w:p>
    <w:p w:rsidR="00AB0881" w:rsidRPr="00E25003" w:rsidRDefault="00AB0881" w:rsidP="0077234B">
      <w:pPr>
        <w:pStyle w:val="a9"/>
        <w:numPr>
          <w:ilvl w:val="0"/>
          <w:numId w:val="13"/>
        </w:numPr>
        <w:spacing w:after="200" w:line="276" w:lineRule="auto"/>
        <w:jc w:val="both"/>
        <w:rPr>
          <w:b/>
          <w:lang w:val="ro-RO"/>
        </w:rPr>
      </w:pPr>
      <w:r w:rsidRPr="00E25003">
        <w:rPr>
          <w:b/>
          <w:lang w:val="ro-RO"/>
        </w:rPr>
        <w:t>SRL ,,Alimarix-Dani”- 1,34 ha</w:t>
      </w:r>
    </w:p>
    <w:p w:rsidR="00AB0881" w:rsidRPr="00E25003" w:rsidRDefault="00AB0881" w:rsidP="0077234B">
      <w:pPr>
        <w:pStyle w:val="a9"/>
        <w:numPr>
          <w:ilvl w:val="0"/>
          <w:numId w:val="13"/>
        </w:numPr>
        <w:spacing w:after="200" w:line="276" w:lineRule="auto"/>
        <w:jc w:val="both"/>
        <w:rPr>
          <w:b/>
          <w:lang w:val="ro-RO"/>
        </w:rPr>
      </w:pPr>
      <w:r w:rsidRPr="00E25003">
        <w:rPr>
          <w:b/>
          <w:lang w:val="ro-RO"/>
        </w:rPr>
        <w:t>SRL ,,Vasialex-Agro” – 2,17 ha</w:t>
      </w:r>
    </w:p>
    <w:p w:rsidR="00AB0881" w:rsidRPr="00E25003" w:rsidRDefault="00AB0881" w:rsidP="0077234B">
      <w:pPr>
        <w:pStyle w:val="a9"/>
        <w:numPr>
          <w:ilvl w:val="0"/>
          <w:numId w:val="13"/>
        </w:numPr>
        <w:spacing w:after="200" w:line="276" w:lineRule="auto"/>
        <w:jc w:val="both"/>
        <w:rPr>
          <w:b/>
          <w:lang w:val="ro-RO"/>
        </w:rPr>
      </w:pPr>
      <w:r w:rsidRPr="00E25003">
        <w:rPr>
          <w:b/>
          <w:lang w:val="ro-RO"/>
        </w:rPr>
        <w:t>SRL ,,Nordagroservice”- 0,27 ha</w:t>
      </w:r>
    </w:p>
    <w:p w:rsidR="00AB0881" w:rsidRPr="00E25003" w:rsidRDefault="00AB0881" w:rsidP="00AB0881">
      <w:pPr>
        <w:pStyle w:val="a9"/>
        <w:jc w:val="both"/>
        <w:rPr>
          <w:b/>
          <w:lang w:val="ro-RO"/>
        </w:rPr>
      </w:pPr>
    </w:p>
    <w:p w:rsidR="00AB0881" w:rsidRPr="00525EC1" w:rsidRDefault="00AB0881" w:rsidP="00AB0881">
      <w:pPr>
        <w:jc w:val="center"/>
        <w:rPr>
          <w:b/>
          <w:sz w:val="20"/>
          <w:szCs w:val="20"/>
          <w:lang w:val="ro-RO"/>
        </w:rPr>
      </w:pPr>
    </w:p>
    <w:p w:rsidR="00AB0881" w:rsidRPr="00525EC1" w:rsidRDefault="00AB0881" w:rsidP="00AB0881">
      <w:pPr>
        <w:jc w:val="center"/>
        <w:rPr>
          <w:b/>
          <w:sz w:val="20"/>
          <w:szCs w:val="20"/>
          <w:lang w:val="ro-RO"/>
        </w:rPr>
      </w:pPr>
    </w:p>
    <w:p w:rsidR="00AB0881" w:rsidRPr="00525EC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Default="00AB0881" w:rsidP="00AB0881">
      <w:pPr>
        <w:jc w:val="center"/>
        <w:rPr>
          <w:b/>
          <w:sz w:val="20"/>
          <w:szCs w:val="20"/>
          <w:lang w:val="ro-RO"/>
        </w:rPr>
      </w:pPr>
    </w:p>
    <w:p w:rsidR="00AB0881" w:rsidRPr="00525EC1" w:rsidRDefault="00AB0881" w:rsidP="00AB0881">
      <w:pPr>
        <w:jc w:val="center"/>
        <w:rPr>
          <w:b/>
          <w:sz w:val="20"/>
          <w:szCs w:val="20"/>
          <w:lang w:val="ro-RO"/>
        </w:rPr>
      </w:pPr>
    </w:p>
    <w:p w:rsidR="00AB0881" w:rsidRDefault="00AB0881" w:rsidP="00AB0881">
      <w:pPr>
        <w:jc w:val="center"/>
        <w:rPr>
          <w:b/>
          <w:lang w:val="ro-RO"/>
        </w:rPr>
      </w:pPr>
    </w:p>
    <w:tbl>
      <w:tblPr>
        <w:tblW w:w="0" w:type="auto"/>
        <w:tblInd w:w="1080" w:type="dxa"/>
        <w:tblLook w:val="04A0"/>
      </w:tblPr>
      <w:tblGrid>
        <w:gridCol w:w="3118"/>
        <w:gridCol w:w="3119"/>
      </w:tblGrid>
      <w:tr w:rsidR="00AB0881" w:rsidRPr="00220705" w:rsidTr="00080469">
        <w:tc>
          <w:tcPr>
            <w:tcW w:w="3118" w:type="dxa"/>
            <w:hideMark/>
          </w:tcPr>
          <w:p w:rsidR="00AB0881" w:rsidRPr="004F5CD8" w:rsidRDefault="00AB0881" w:rsidP="00080469">
            <w:pPr>
              <w:pStyle w:val="a9"/>
              <w:ind w:left="0"/>
              <w:jc w:val="both"/>
              <w:rPr>
                <w:color w:val="000000"/>
                <w:sz w:val="28"/>
                <w:szCs w:val="28"/>
                <w:lang w:val="ro-RO" w:eastAsia="en-US"/>
              </w:rPr>
            </w:pPr>
            <w:r w:rsidRPr="004F5CD8">
              <w:rPr>
                <w:sz w:val="28"/>
                <w:szCs w:val="28"/>
                <w:lang w:val="ro-RO"/>
              </w:rPr>
              <w:t xml:space="preserve">        </w:t>
            </w:r>
          </w:p>
        </w:tc>
        <w:tc>
          <w:tcPr>
            <w:tcW w:w="3119" w:type="dxa"/>
            <w:hideMark/>
          </w:tcPr>
          <w:p w:rsidR="00AB0881" w:rsidRPr="004F5CD8" w:rsidRDefault="00AB0881" w:rsidP="00080469">
            <w:pPr>
              <w:pStyle w:val="a9"/>
              <w:ind w:left="0"/>
              <w:jc w:val="both"/>
              <w:rPr>
                <w:color w:val="000000"/>
                <w:sz w:val="28"/>
                <w:szCs w:val="28"/>
                <w:lang w:val="ro-RO" w:eastAsia="en-US"/>
              </w:rPr>
            </w:pPr>
          </w:p>
        </w:tc>
      </w:tr>
    </w:tbl>
    <w:p w:rsidR="00AB0881" w:rsidRDefault="00AB0881" w:rsidP="00AB0881">
      <w:pPr>
        <w:rPr>
          <w:lang w:val="ro-RO"/>
        </w:rPr>
      </w:pPr>
      <w:r>
        <w:rPr>
          <w:lang w:val="ro-RO"/>
        </w:rPr>
        <w:t xml:space="preserve">                            </w:t>
      </w:r>
    </w:p>
    <w:p w:rsidR="00AB0881" w:rsidRDefault="00AB0881" w:rsidP="00AB0881">
      <w:pPr>
        <w:rPr>
          <w:lang w:val="ro-RO"/>
        </w:rPr>
      </w:pPr>
    </w:p>
    <w:p w:rsidR="00AB0881" w:rsidRDefault="00AB0881" w:rsidP="00AB0881">
      <w:pPr>
        <w:rPr>
          <w:lang w:val="ro-RO"/>
        </w:rPr>
      </w:pPr>
    </w:p>
    <w:p w:rsidR="00AB0881" w:rsidRDefault="00AB0881" w:rsidP="00AB0881">
      <w:pPr>
        <w:rPr>
          <w:lang w:val="ro-RO"/>
        </w:rPr>
      </w:pPr>
    </w:p>
    <w:p w:rsidR="00AB0881" w:rsidRDefault="00AB0881" w:rsidP="00AB0881">
      <w:pPr>
        <w:rPr>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AB0881" w:rsidRPr="00E25003" w:rsidTr="00080469">
        <w:trPr>
          <w:trHeight w:val="1618"/>
        </w:trPr>
        <w:tc>
          <w:tcPr>
            <w:tcW w:w="9705" w:type="dxa"/>
            <w:tcBorders>
              <w:top w:val="nil"/>
              <w:left w:val="nil"/>
              <w:bottom w:val="thinThickSmallGap" w:sz="24" w:space="0" w:color="auto"/>
              <w:right w:val="nil"/>
            </w:tcBorders>
          </w:tcPr>
          <w:p w:rsidR="00AB0881" w:rsidRPr="00E25003" w:rsidRDefault="00AB0881" w:rsidP="00080469">
            <w:pPr>
              <w:spacing w:line="276" w:lineRule="auto"/>
              <w:rPr>
                <w:b/>
                <w:bCs/>
                <w:lang w:val="it-IT" w:eastAsia="en-US"/>
              </w:rPr>
            </w:pPr>
          </w:p>
          <w:p w:rsidR="00AB0881" w:rsidRPr="00E25003" w:rsidRDefault="00AB0881" w:rsidP="00080469">
            <w:pPr>
              <w:spacing w:line="276" w:lineRule="auto"/>
              <w:rPr>
                <w:b/>
                <w:bCs/>
                <w:lang w:val="it-IT" w:eastAsia="en-US"/>
              </w:rPr>
            </w:pPr>
            <w:r>
              <w:rPr>
                <w:noProof/>
              </w:rPr>
              <w:drawing>
                <wp:anchor distT="0" distB="0" distL="114300" distR="114300" simplePos="0" relativeHeight="25166336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AB0881" w:rsidRPr="00E25003" w:rsidRDefault="00AB0881" w:rsidP="00080469">
            <w:pPr>
              <w:spacing w:line="276" w:lineRule="auto"/>
              <w:jc w:val="center"/>
              <w:rPr>
                <w:b/>
                <w:bCs/>
                <w:lang w:val="it-IT" w:eastAsia="en-US"/>
              </w:rPr>
            </w:pPr>
            <w:r w:rsidRPr="00E25003">
              <w:rPr>
                <w:b/>
                <w:bCs/>
                <w:lang w:val="it-IT" w:eastAsia="en-US"/>
              </w:rPr>
              <w:t xml:space="preserve">                                                                                                                                 </w:t>
            </w:r>
          </w:p>
          <w:p w:rsidR="00AB0881" w:rsidRPr="00E25003" w:rsidRDefault="00AB0881" w:rsidP="00080469">
            <w:pPr>
              <w:spacing w:line="276" w:lineRule="auto"/>
              <w:jc w:val="center"/>
              <w:rPr>
                <w:b/>
                <w:bCs/>
                <w:lang w:val="it-IT" w:eastAsia="en-US"/>
              </w:rPr>
            </w:pPr>
            <w:r w:rsidRPr="00E25003">
              <w:rPr>
                <w:b/>
                <w:bCs/>
                <w:lang w:val="it-IT" w:eastAsia="en-US"/>
              </w:rPr>
              <w:t xml:space="preserve">R E P U B L I C A    M O L D O V A </w:t>
            </w:r>
          </w:p>
          <w:p w:rsidR="00AB0881" w:rsidRPr="00E25003" w:rsidRDefault="00AB0881" w:rsidP="00080469">
            <w:pPr>
              <w:spacing w:line="276" w:lineRule="auto"/>
              <w:jc w:val="center"/>
              <w:rPr>
                <w:b/>
                <w:bCs/>
                <w:lang w:val="it-IT" w:eastAsia="en-US"/>
              </w:rPr>
            </w:pPr>
            <w:r w:rsidRPr="00E25003">
              <w:rPr>
                <w:b/>
                <w:bCs/>
                <w:lang w:val="it-IT" w:eastAsia="en-US"/>
              </w:rPr>
              <w:t xml:space="preserve">Consiliul Local Sîngereii Noi               </w:t>
            </w:r>
          </w:p>
        </w:tc>
      </w:tr>
    </w:tbl>
    <w:p w:rsidR="00AB0881" w:rsidRPr="00A26230" w:rsidRDefault="00AB0881" w:rsidP="00AB0881">
      <w:pPr>
        <w:jc w:val="center"/>
        <w:rPr>
          <w:b/>
          <w:bCs/>
          <w:sz w:val="20"/>
          <w:szCs w:val="20"/>
          <w:lang w:val="ro-RO"/>
        </w:rPr>
      </w:pPr>
      <w:r w:rsidRPr="00A26230">
        <w:rPr>
          <w:b/>
          <w:bCs/>
          <w:sz w:val="20"/>
          <w:szCs w:val="20"/>
          <w:lang w:val="ro-RO"/>
        </w:rPr>
        <w:t>MD –</w:t>
      </w:r>
      <w:r>
        <w:rPr>
          <w:b/>
          <w:bCs/>
          <w:sz w:val="20"/>
          <w:szCs w:val="20"/>
          <w:lang w:val="ro-RO"/>
        </w:rPr>
        <w:t>623</w:t>
      </w:r>
      <w:r w:rsidRPr="00A26230">
        <w:rPr>
          <w:b/>
          <w:bCs/>
          <w:sz w:val="20"/>
          <w:szCs w:val="20"/>
          <w:lang w:val="ro-RO"/>
        </w:rPr>
        <w:t xml:space="preserve">8Republica Moldova, r-nul. Sîngerei,  com. Sîngereii Noi Tel. 0(262) 73 3 17, fax 0 (262) 73 3 17, </w:t>
      </w:r>
      <w:r w:rsidRPr="00A26230">
        <w:rPr>
          <w:b/>
          <w:sz w:val="20"/>
          <w:szCs w:val="20"/>
          <w:lang w:val="ro-RO"/>
        </w:rPr>
        <w:t xml:space="preserve">                                          </w:t>
      </w:r>
      <w:r w:rsidRPr="00A26230">
        <w:rPr>
          <w:sz w:val="20"/>
          <w:szCs w:val="20"/>
          <w:lang w:val="ro-RO"/>
        </w:rPr>
        <w:t xml:space="preserve"> </w:t>
      </w:r>
      <w:r w:rsidRPr="00A26230">
        <w:rPr>
          <w:b/>
          <w:sz w:val="20"/>
          <w:szCs w:val="20"/>
          <w:lang w:val="ro-RO"/>
        </w:rPr>
        <w:t xml:space="preserve">                                      </w:t>
      </w:r>
    </w:p>
    <w:p w:rsidR="00AB0881" w:rsidRPr="00A26230" w:rsidRDefault="00AB0881" w:rsidP="00AB0881">
      <w:pPr>
        <w:jc w:val="center"/>
        <w:rPr>
          <w:b/>
          <w:sz w:val="20"/>
          <w:szCs w:val="20"/>
          <w:lang w:val="ro-RO"/>
        </w:rPr>
      </w:pPr>
    </w:p>
    <w:p w:rsidR="00AB0881" w:rsidRPr="00E25003" w:rsidRDefault="00AB0881" w:rsidP="00AB0881">
      <w:pPr>
        <w:jc w:val="center"/>
        <w:rPr>
          <w:b/>
          <w:lang w:val="ro-RO"/>
        </w:rPr>
      </w:pPr>
      <w:r w:rsidRPr="00E25003">
        <w:rPr>
          <w:b/>
          <w:lang w:val="ro-RO"/>
        </w:rPr>
        <w:t>DECIZIE nr.7/5</w:t>
      </w:r>
    </w:p>
    <w:p w:rsidR="00AB0881" w:rsidRPr="00E25003" w:rsidRDefault="00AB0881" w:rsidP="00AB0881">
      <w:pPr>
        <w:jc w:val="center"/>
        <w:outlineLvl w:val="0"/>
        <w:rPr>
          <w:b/>
          <w:lang w:val="ro-RO"/>
        </w:rPr>
      </w:pPr>
      <w:r w:rsidRPr="00E25003">
        <w:rPr>
          <w:b/>
          <w:lang w:val="ro-RO"/>
        </w:rPr>
        <w:t>05.12.2016</w:t>
      </w:r>
    </w:p>
    <w:p w:rsidR="00AB0881" w:rsidRPr="00E25003" w:rsidRDefault="00AB0881" w:rsidP="00AB0881">
      <w:pPr>
        <w:jc w:val="center"/>
        <w:outlineLvl w:val="0"/>
        <w:rPr>
          <w:b/>
          <w:lang w:val="ro-RO"/>
        </w:rPr>
      </w:pPr>
    </w:p>
    <w:p w:rsidR="00AB0881" w:rsidRPr="00E25003" w:rsidRDefault="00AB0881" w:rsidP="00AB0881">
      <w:pPr>
        <w:ind w:right="-143"/>
        <w:jc w:val="both"/>
        <w:outlineLvl w:val="0"/>
        <w:rPr>
          <w:b/>
          <w:i/>
          <w:lang w:val="ro-RO"/>
        </w:rPr>
      </w:pPr>
      <w:r w:rsidRPr="00E25003">
        <w:rPr>
          <w:b/>
          <w:i/>
          <w:lang w:val="ro-RO"/>
        </w:rPr>
        <w:t xml:space="preserve">     Cu privire la subiecţii impunerii, obiectele impunerii, </w:t>
      </w:r>
    </w:p>
    <w:p w:rsidR="00AB0881" w:rsidRPr="00E25003" w:rsidRDefault="00AB0881" w:rsidP="00AB0881">
      <w:pPr>
        <w:ind w:right="-143"/>
        <w:jc w:val="both"/>
        <w:outlineLvl w:val="0"/>
        <w:rPr>
          <w:b/>
          <w:i/>
          <w:lang w:val="ro-RO"/>
        </w:rPr>
      </w:pPr>
      <w:r w:rsidRPr="00E25003">
        <w:rPr>
          <w:b/>
          <w:i/>
          <w:lang w:val="ro-RO"/>
        </w:rPr>
        <w:t xml:space="preserve"> baza impozabilă şi cotele impozitului pe bunurile  </w:t>
      </w:r>
    </w:p>
    <w:p w:rsidR="00AB0881" w:rsidRPr="00E25003" w:rsidRDefault="00AB0881" w:rsidP="00AB0881">
      <w:pPr>
        <w:ind w:right="-143"/>
        <w:jc w:val="both"/>
        <w:outlineLvl w:val="0"/>
        <w:rPr>
          <w:b/>
          <w:i/>
          <w:lang w:val="ro-RO"/>
        </w:rPr>
      </w:pPr>
      <w:r w:rsidRPr="00E25003">
        <w:rPr>
          <w:b/>
          <w:i/>
          <w:lang w:val="ro-RO"/>
        </w:rPr>
        <w:t xml:space="preserve"> imobiliare a persoanelor fizice şi juridice pentru anul </w:t>
      </w:r>
    </w:p>
    <w:p w:rsidR="00AB0881" w:rsidRPr="00E25003" w:rsidRDefault="00AB0881" w:rsidP="00AB0881">
      <w:pPr>
        <w:ind w:right="-143"/>
        <w:jc w:val="both"/>
        <w:rPr>
          <w:b/>
          <w:i/>
          <w:lang w:val="ro-RO"/>
        </w:rPr>
      </w:pPr>
      <w:r w:rsidRPr="00E25003">
        <w:rPr>
          <w:b/>
          <w:i/>
          <w:lang w:val="ro-RO"/>
        </w:rPr>
        <w:t xml:space="preserve"> fiscal 2017</w:t>
      </w:r>
    </w:p>
    <w:p w:rsidR="00AB0881" w:rsidRPr="00E25003" w:rsidRDefault="00AB0881" w:rsidP="00AB0881">
      <w:pPr>
        <w:jc w:val="both"/>
        <w:rPr>
          <w:lang w:val="ro-RO"/>
        </w:rPr>
      </w:pPr>
      <w:r w:rsidRPr="00E25003">
        <w:rPr>
          <w:b/>
          <w:i/>
          <w:lang w:val="ro-RO"/>
        </w:rPr>
        <w:t xml:space="preserve">      </w:t>
      </w:r>
      <w:r w:rsidRPr="00E25003">
        <w:rPr>
          <w:lang w:val="ro-RO"/>
        </w:rPr>
        <w:t>În conformitate cu Legea pentru punerea în aplicare al Titlului VI al Codului Fiscal nr.1056-XIV din 16.06.2000, cu art. 14 al.2 lit(a) din Legea privind administraţia publică locală nr.436-XVI din 28.12.2006</w:t>
      </w:r>
    </w:p>
    <w:p w:rsidR="00AB0881" w:rsidRPr="00E25003" w:rsidRDefault="00AB0881" w:rsidP="00AB0881">
      <w:pPr>
        <w:jc w:val="center"/>
        <w:outlineLvl w:val="0"/>
        <w:rPr>
          <w:b/>
          <w:lang w:val="ro-RO"/>
        </w:rPr>
      </w:pPr>
      <w:r w:rsidRPr="00E25003">
        <w:rPr>
          <w:b/>
          <w:lang w:val="ro-RO"/>
        </w:rPr>
        <w:t>CONSILIUL LOCAL Sîngereii Noi</w:t>
      </w:r>
    </w:p>
    <w:p w:rsidR="00AB0881" w:rsidRPr="00E25003" w:rsidRDefault="00AB0881" w:rsidP="00AB0881">
      <w:pPr>
        <w:jc w:val="center"/>
        <w:rPr>
          <w:b/>
          <w:lang w:val="ro-RO"/>
        </w:rPr>
      </w:pPr>
      <w:r w:rsidRPr="00E25003">
        <w:rPr>
          <w:b/>
          <w:lang w:val="ro-RO"/>
        </w:rPr>
        <w:t>D E C I D E:</w:t>
      </w:r>
    </w:p>
    <w:p w:rsidR="00AB0881" w:rsidRPr="00F77B0B" w:rsidRDefault="00AB0881" w:rsidP="0077234B">
      <w:pPr>
        <w:pStyle w:val="a9"/>
        <w:numPr>
          <w:ilvl w:val="2"/>
          <w:numId w:val="12"/>
        </w:numPr>
        <w:jc w:val="both"/>
        <w:rPr>
          <w:lang w:val="ro-RO"/>
        </w:rPr>
      </w:pPr>
      <w:r w:rsidRPr="00F77B0B">
        <w:rPr>
          <w:lang w:val="ro-RO"/>
        </w:rPr>
        <w:t>A stabili impozitul pentru terenurile cu destinaţie agricolă:</w:t>
      </w:r>
    </w:p>
    <w:p w:rsidR="00AB0881" w:rsidRPr="00E25003" w:rsidRDefault="00AB0881" w:rsidP="00AB0881">
      <w:pPr>
        <w:ind w:left="426" w:firstLine="141"/>
        <w:jc w:val="both"/>
        <w:rPr>
          <w:lang w:val="ro-RO"/>
        </w:rPr>
      </w:pPr>
    </w:p>
    <w:p w:rsidR="00AB0881" w:rsidRPr="00E25003" w:rsidRDefault="00AB0881" w:rsidP="00AB0881">
      <w:pPr>
        <w:jc w:val="both"/>
        <w:rPr>
          <w:lang w:val="ro-RO"/>
        </w:rPr>
      </w:pPr>
      <w:r w:rsidRPr="00E25003">
        <w:rPr>
          <w:lang w:val="ro-RO"/>
        </w:rPr>
        <w:t xml:space="preserve">     a) toate terenurile, altele decît cele destinate fîneţelor şi păşunilor</w:t>
      </w:r>
    </w:p>
    <w:p w:rsidR="00AB0881" w:rsidRPr="00E25003" w:rsidRDefault="00AB0881" w:rsidP="0077234B">
      <w:pPr>
        <w:numPr>
          <w:ilvl w:val="0"/>
          <w:numId w:val="1"/>
        </w:numPr>
        <w:tabs>
          <w:tab w:val="clear" w:pos="1080"/>
          <w:tab w:val="num" w:pos="720"/>
          <w:tab w:val="num" w:pos="1440"/>
        </w:tabs>
        <w:ind w:left="426" w:firstLine="141"/>
        <w:jc w:val="both"/>
        <w:rPr>
          <w:lang w:val="ro-RO"/>
        </w:rPr>
      </w:pPr>
      <w:r w:rsidRPr="00E25003">
        <w:rPr>
          <w:lang w:val="ro-RO"/>
        </w:rPr>
        <w:t>care au indici cadastral – 1,5 lei pentru 1 grad-hectar</w:t>
      </w:r>
    </w:p>
    <w:p w:rsidR="00AB0881" w:rsidRPr="00E25003" w:rsidRDefault="00AB0881" w:rsidP="0077234B">
      <w:pPr>
        <w:numPr>
          <w:ilvl w:val="0"/>
          <w:numId w:val="1"/>
        </w:numPr>
        <w:tabs>
          <w:tab w:val="clear" w:pos="1080"/>
          <w:tab w:val="num" w:pos="720"/>
          <w:tab w:val="num" w:pos="1440"/>
        </w:tabs>
        <w:ind w:left="426" w:firstLine="141"/>
        <w:jc w:val="both"/>
        <w:rPr>
          <w:lang w:val="ro-RO"/>
        </w:rPr>
      </w:pPr>
      <w:r w:rsidRPr="00E25003">
        <w:rPr>
          <w:lang w:val="ro-RO"/>
        </w:rPr>
        <w:t xml:space="preserve">care nu au indici cadastral – 110 lei pentru </w:t>
      </w:r>
      <w:smartTag w:uri="urn:schemas-microsoft-com:office:smarttags" w:element="metricconverter">
        <w:smartTagPr>
          <w:attr w:name="ProductID" w:val="1 ha"/>
        </w:smartTagPr>
        <w:r w:rsidRPr="00E25003">
          <w:rPr>
            <w:lang w:val="ro-RO"/>
          </w:rPr>
          <w:t>1 ha</w:t>
        </w:r>
      </w:smartTag>
      <w:r w:rsidRPr="00E25003">
        <w:rPr>
          <w:lang w:val="ro-RO"/>
        </w:rPr>
        <w:t>.</w:t>
      </w:r>
    </w:p>
    <w:p w:rsidR="00AB0881" w:rsidRPr="00E25003" w:rsidRDefault="00AB0881" w:rsidP="00AB0881">
      <w:pPr>
        <w:ind w:left="426" w:firstLine="141"/>
        <w:jc w:val="both"/>
        <w:rPr>
          <w:lang w:val="ro-RO"/>
        </w:rPr>
      </w:pPr>
    </w:p>
    <w:p w:rsidR="00AB0881" w:rsidRPr="00E25003" w:rsidRDefault="00AB0881" w:rsidP="00AB0881">
      <w:pPr>
        <w:jc w:val="both"/>
        <w:rPr>
          <w:lang w:val="ro-RO"/>
        </w:rPr>
      </w:pPr>
      <w:r w:rsidRPr="00E25003">
        <w:rPr>
          <w:lang w:val="ro-RO"/>
        </w:rPr>
        <w:t xml:space="preserve">     b) terenurile destinate fîneţurilor şi păşunilor</w:t>
      </w:r>
    </w:p>
    <w:p w:rsidR="00AB0881" w:rsidRPr="00E25003" w:rsidRDefault="00AB0881" w:rsidP="00AB0881">
      <w:pPr>
        <w:tabs>
          <w:tab w:val="num" w:pos="1440"/>
        </w:tabs>
        <w:jc w:val="both"/>
        <w:rPr>
          <w:lang w:val="ro-RO"/>
        </w:rPr>
      </w:pPr>
      <w:r w:rsidRPr="00E25003">
        <w:rPr>
          <w:lang w:val="ro-RO"/>
        </w:rPr>
        <w:t xml:space="preserve">        - care au indice cadastral –  0,75 lei pentru 1 grad-hectar</w:t>
      </w:r>
    </w:p>
    <w:p w:rsidR="00AB0881" w:rsidRPr="00E25003" w:rsidRDefault="00AB0881" w:rsidP="00AB0881">
      <w:pPr>
        <w:tabs>
          <w:tab w:val="num" w:pos="1440"/>
        </w:tabs>
        <w:jc w:val="both"/>
        <w:rPr>
          <w:lang w:val="ro-RO"/>
        </w:rPr>
      </w:pPr>
      <w:r w:rsidRPr="00E25003">
        <w:rPr>
          <w:lang w:val="ro-RO"/>
        </w:rPr>
        <w:t xml:space="preserve">        - care nu au indice cadastral – 55 lei pentru </w:t>
      </w:r>
      <w:smartTag w:uri="urn:schemas-microsoft-com:office:smarttags" w:element="metricconverter">
        <w:smartTagPr>
          <w:attr w:name="ProductID" w:val="1 ha"/>
        </w:smartTagPr>
        <w:r w:rsidRPr="00E25003">
          <w:rPr>
            <w:lang w:val="ro-RO"/>
          </w:rPr>
          <w:t>1 ha</w:t>
        </w:r>
      </w:smartTag>
      <w:r w:rsidRPr="00E25003">
        <w:rPr>
          <w:lang w:val="ro-RO"/>
        </w:rPr>
        <w:t>.</w:t>
      </w:r>
    </w:p>
    <w:p w:rsidR="00AB0881" w:rsidRPr="00E25003" w:rsidRDefault="00AB0881" w:rsidP="00AB0881">
      <w:pPr>
        <w:tabs>
          <w:tab w:val="num" w:pos="1440"/>
        </w:tabs>
        <w:jc w:val="both"/>
        <w:rPr>
          <w:lang w:val="ro-RO"/>
        </w:rPr>
      </w:pPr>
      <w:r w:rsidRPr="00E25003">
        <w:rPr>
          <w:lang w:val="ro-RO"/>
        </w:rPr>
        <w:t xml:space="preserve">        -bunurile imobiliare prevăzute la art.280 din Codul Fiscal, care nu au fost evaluate de </w:t>
      </w:r>
    </w:p>
    <w:p w:rsidR="00AB0881" w:rsidRPr="00E25003" w:rsidRDefault="00AB0881" w:rsidP="00AB0881">
      <w:pPr>
        <w:tabs>
          <w:tab w:val="num" w:pos="1440"/>
        </w:tabs>
        <w:jc w:val="both"/>
        <w:rPr>
          <w:lang w:val="ro-RO"/>
        </w:rPr>
      </w:pPr>
      <w:r w:rsidRPr="00E25003">
        <w:rPr>
          <w:lang w:val="ro-RO"/>
        </w:rPr>
        <w:t xml:space="preserve">         către organele cadastrale teritoriale conform valorii estimate se impozitează în baza</w:t>
      </w:r>
    </w:p>
    <w:p w:rsidR="00AB0881" w:rsidRPr="00E25003" w:rsidRDefault="00AB0881" w:rsidP="00AB0881">
      <w:pPr>
        <w:tabs>
          <w:tab w:val="num" w:pos="1440"/>
        </w:tabs>
        <w:jc w:val="both"/>
        <w:rPr>
          <w:lang w:val="ro-RO"/>
        </w:rPr>
      </w:pPr>
      <w:r w:rsidRPr="00E25003">
        <w:rPr>
          <w:lang w:val="ro-RO"/>
        </w:rPr>
        <w:t xml:space="preserve">         prevederilor prezentei legi. Impozitarea acestor bunuri conform valorii estimate se va </w:t>
      </w:r>
    </w:p>
    <w:p w:rsidR="00AB0881" w:rsidRPr="00E25003" w:rsidRDefault="00AB0881" w:rsidP="00AB0881">
      <w:pPr>
        <w:tabs>
          <w:tab w:val="num" w:pos="1440"/>
        </w:tabs>
        <w:jc w:val="both"/>
        <w:rPr>
          <w:lang w:val="ro-RO"/>
        </w:rPr>
      </w:pPr>
      <w:r w:rsidRPr="00E25003">
        <w:rPr>
          <w:lang w:val="ro-RO"/>
        </w:rPr>
        <w:t xml:space="preserve">         realiza începînd cu anul următor în care bunurile imobiliare au fost evaluate.</w:t>
      </w:r>
    </w:p>
    <w:p w:rsidR="00AB0881" w:rsidRPr="00E25003" w:rsidRDefault="00AB0881" w:rsidP="00AB0881">
      <w:pPr>
        <w:tabs>
          <w:tab w:val="left" w:pos="993"/>
        </w:tabs>
        <w:ind w:left="426"/>
        <w:jc w:val="both"/>
        <w:rPr>
          <w:lang w:val="ro-RO"/>
        </w:rPr>
      </w:pPr>
    </w:p>
    <w:p w:rsidR="00AB0881" w:rsidRPr="00E25003" w:rsidRDefault="00AB0881" w:rsidP="00AB0881">
      <w:pPr>
        <w:tabs>
          <w:tab w:val="left" w:pos="993"/>
        </w:tabs>
        <w:jc w:val="both"/>
        <w:rPr>
          <w:lang w:val="ro-RO"/>
        </w:rPr>
      </w:pPr>
      <w:r w:rsidRPr="00E25003">
        <w:rPr>
          <w:lang w:val="ro-RO"/>
        </w:rPr>
        <w:t xml:space="preserve">    c)</w:t>
      </w:r>
      <w:r>
        <w:rPr>
          <w:lang w:val="ro-RO"/>
        </w:rPr>
        <w:t xml:space="preserve"> </w:t>
      </w:r>
      <w:r w:rsidRPr="00E25003">
        <w:rPr>
          <w:lang w:val="ro-RO"/>
        </w:rPr>
        <w:t>terenurile din intravilan:</w:t>
      </w:r>
    </w:p>
    <w:p w:rsidR="00AB0881" w:rsidRPr="00E25003" w:rsidRDefault="00AB0881" w:rsidP="00AB0881">
      <w:pPr>
        <w:tabs>
          <w:tab w:val="left" w:pos="1418"/>
        </w:tabs>
        <w:ind w:left="426"/>
        <w:jc w:val="both"/>
        <w:rPr>
          <w:lang w:val="ro-RO"/>
        </w:rPr>
      </w:pPr>
      <w:r w:rsidRPr="00E25003">
        <w:rPr>
          <w:lang w:val="ro-RO"/>
        </w:rPr>
        <w:t xml:space="preserve">-  pentru terenurile pe care sînt amplasate fondul de locuinţe, cooperativele de construcţie a                                garajelor, loturile de pe lîngă casă (inclusiv terenurile atribuite de către autoritatea  administraţiei publice locale ca loturile de pe lîngă casă, în limita normelor stabilite şi distribuite în extravilan, din cauza insufucienţei de terenuri în intravilan)- 1 leu pentru </w:t>
      </w:r>
      <w:smartTag w:uri="urn:schemas-microsoft-com:office:smarttags" w:element="metricconverter">
        <w:smartTagPr>
          <w:attr w:name="ProductID" w:val="100 m"/>
        </w:smartTagPr>
        <w:r w:rsidRPr="00E25003">
          <w:rPr>
            <w:lang w:val="ro-RO"/>
          </w:rPr>
          <w:t>100 m</w:t>
        </w:r>
      </w:smartTag>
      <w:r w:rsidRPr="00E25003">
        <w:rPr>
          <w:lang w:val="ro-RO"/>
        </w:rPr>
        <w:t>.p.</w:t>
      </w:r>
    </w:p>
    <w:p w:rsidR="00AB0881" w:rsidRPr="00E25003" w:rsidRDefault="00AB0881" w:rsidP="00AB0881">
      <w:pPr>
        <w:tabs>
          <w:tab w:val="left" w:pos="1418"/>
        </w:tabs>
        <w:ind w:left="426"/>
        <w:jc w:val="both"/>
        <w:rPr>
          <w:lang w:val="ro-RO"/>
        </w:rPr>
      </w:pPr>
      <w:r w:rsidRPr="00E25003">
        <w:rPr>
          <w:lang w:val="ro-RO"/>
        </w:rPr>
        <w:t>- terenurile destinate întreprinderilor agricole, alte terenuri neevaluate de către organele    cadastrale teritoriale conform valorii estimate: în oraşele şi localităţile rurale  - 10 lei pentru 100 m.p.</w:t>
      </w:r>
    </w:p>
    <w:p w:rsidR="00AB0881" w:rsidRPr="00E25003" w:rsidRDefault="00AB0881" w:rsidP="00AB0881">
      <w:pPr>
        <w:tabs>
          <w:tab w:val="left" w:pos="1418"/>
        </w:tabs>
        <w:jc w:val="both"/>
        <w:rPr>
          <w:lang w:val="ro-RO"/>
        </w:rPr>
      </w:pPr>
      <w:r w:rsidRPr="00E25003">
        <w:rPr>
          <w:lang w:val="ro-RO"/>
        </w:rPr>
        <w:t xml:space="preserve">     - pentru terenurile care sînt ocupate de bazinele acvatice – 115 lei.</w:t>
      </w:r>
    </w:p>
    <w:p w:rsidR="00AB0881" w:rsidRPr="00E25003" w:rsidRDefault="00AB0881" w:rsidP="00AB0881">
      <w:pPr>
        <w:tabs>
          <w:tab w:val="left" w:pos="1418"/>
        </w:tabs>
        <w:ind w:left="426" w:firstLine="141"/>
        <w:jc w:val="both"/>
        <w:rPr>
          <w:lang w:val="ro-RO"/>
        </w:rPr>
      </w:pPr>
    </w:p>
    <w:p w:rsidR="00AB0881" w:rsidRDefault="00AB0881" w:rsidP="00AB0881">
      <w:pPr>
        <w:jc w:val="both"/>
        <w:rPr>
          <w:lang w:val="ro-RO"/>
        </w:rPr>
      </w:pPr>
      <w:r>
        <w:rPr>
          <w:lang w:val="ro-RO"/>
        </w:rPr>
        <w:t xml:space="preserve">2. </w:t>
      </w:r>
      <w:r w:rsidRPr="0090549A">
        <w:rPr>
          <w:lang w:val="ro-RO"/>
        </w:rPr>
        <w:t xml:space="preserve"> Cotele impozitului pentru terenurile agricole cu construcţii amplasate pe ele, se stabileşte în </w:t>
      </w:r>
    </w:p>
    <w:p w:rsidR="00AB0881" w:rsidRPr="0090549A" w:rsidRDefault="00AB0881" w:rsidP="00AB0881">
      <w:pPr>
        <w:jc w:val="both"/>
        <w:rPr>
          <w:lang w:val="ro-RO"/>
        </w:rPr>
      </w:pPr>
      <w:r>
        <w:rPr>
          <w:lang w:val="ro-RO"/>
        </w:rPr>
        <w:t xml:space="preserve">      </w:t>
      </w:r>
      <w:r w:rsidRPr="0090549A">
        <w:rPr>
          <w:lang w:val="ro-RO"/>
        </w:rPr>
        <w:t>proporţie de 0,1% din baza impozabilă a bunurilor imobiliare.</w:t>
      </w:r>
    </w:p>
    <w:p w:rsidR="00AB0881" w:rsidRPr="00E25003" w:rsidRDefault="00AB0881" w:rsidP="00AB0881">
      <w:pPr>
        <w:tabs>
          <w:tab w:val="left" w:pos="1418"/>
        </w:tabs>
        <w:ind w:left="426" w:firstLine="141"/>
        <w:jc w:val="both"/>
        <w:rPr>
          <w:lang w:val="ro-RO"/>
        </w:rPr>
      </w:pPr>
    </w:p>
    <w:p w:rsidR="00AB0881" w:rsidRPr="0090549A" w:rsidRDefault="00AB0881" w:rsidP="0077234B">
      <w:pPr>
        <w:pStyle w:val="a9"/>
        <w:numPr>
          <w:ilvl w:val="1"/>
          <w:numId w:val="15"/>
        </w:numPr>
        <w:tabs>
          <w:tab w:val="left" w:pos="426"/>
        </w:tabs>
        <w:jc w:val="both"/>
        <w:rPr>
          <w:lang w:val="ro-RO"/>
        </w:rPr>
      </w:pPr>
      <w:r w:rsidRPr="0090549A">
        <w:rPr>
          <w:lang w:val="ro-RO"/>
        </w:rPr>
        <w:t xml:space="preserve">Cota impozitului pentru bunurile imobiliare ale persoanelor juridice (cu excepţia </w:t>
      </w:r>
    </w:p>
    <w:p w:rsidR="00AB0881" w:rsidRPr="00E25003" w:rsidRDefault="00AB0881" w:rsidP="00AB0881">
      <w:pPr>
        <w:tabs>
          <w:tab w:val="left" w:pos="426"/>
        </w:tabs>
        <w:jc w:val="both"/>
        <w:rPr>
          <w:lang w:val="ro-RO"/>
        </w:rPr>
      </w:pPr>
      <w:r w:rsidRPr="00E25003">
        <w:rPr>
          <w:lang w:val="ro-RO"/>
        </w:rPr>
        <w:t xml:space="preserve">      cooperativelor de construcţie a garajelor) se stabileşte în proporţie de 0,1 la sută din valoarea </w:t>
      </w:r>
    </w:p>
    <w:p w:rsidR="00AB0881" w:rsidRPr="00E25003" w:rsidRDefault="00AB0881" w:rsidP="00AB0881">
      <w:pPr>
        <w:tabs>
          <w:tab w:val="left" w:pos="426"/>
        </w:tabs>
        <w:jc w:val="both"/>
        <w:rPr>
          <w:lang w:val="ro-RO"/>
        </w:rPr>
      </w:pPr>
      <w:r w:rsidRPr="00E25003">
        <w:rPr>
          <w:lang w:val="ro-RO"/>
        </w:rPr>
        <w:t xml:space="preserve">      de bilanţ a clădirilor şi construcţiilor.</w:t>
      </w:r>
    </w:p>
    <w:p w:rsidR="00AB0881" w:rsidRPr="00E25003" w:rsidRDefault="00AB0881" w:rsidP="00AB0881">
      <w:pPr>
        <w:pStyle w:val="a9"/>
        <w:ind w:left="870"/>
        <w:jc w:val="both"/>
        <w:rPr>
          <w:lang w:val="ro-RO"/>
        </w:rPr>
      </w:pPr>
    </w:p>
    <w:p w:rsidR="00AB0881" w:rsidRPr="0090549A" w:rsidRDefault="00AB0881" w:rsidP="0077234B">
      <w:pPr>
        <w:pStyle w:val="a9"/>
        <w:numPr>
          <w:ilvl w:val="1"/>
          <w:numId w:val="15"/>
        </w:numPr>
        <w:jc w:val="both"/>
        <w:rPr>
          <w:lang w:val="ro-RO"/>
        </w:rPr>
      </w:pPr>
      <w:r w:rsidRPr="0090549A">
        <w:rPr>
          <w:lang w:val="ro-RO"/>
        </w:rPr>
        <w:t xml:space="preserve"> Terenurile din extravilan, altele decît cele specificate la de către organele cadastrale</w:t>
      </w:r>
    </w:p>
    <w:p w:rsidR="00AB0881" w:rsidRPr="00E25003" w:rsidRDefault="00AB0881" w:rsidP="00AB0881">
      <w:pPr>
        <w:tabs>
          <w:tab w:val="num" w:pos="426"/>
        </w:tabs>
        <w:jc w:val="both"/>
        <w:rPr>
          <w:lang w:val="ro-RO"/>
        </w:rPr>
      </w:pPr>
      <w:r w:rsidRPr="00E25003">
        <w:rPr>
          <w:lang w:val="ro-RO"/>
        </w:rPr>
        <w:t xml:space="preserve">      teritoriale conform valorii estimate – 70</w:t>
      </w:r>
      <w:r>
        <w:rPr>
          <w:lang w:val="ro-RO"/>
        </w:rPr>
        <w:t xml:space="preserve"> </w:t>
      </w:r>
      <w:r w:rsidRPr="00E25003">
        <w:rPr>
          <w:lang w:val="ro-RO"/>
        </w:rPr>
        <w:t xml:space="preserve"> lei pentru 1 ha.</w:t>
      </w:r>
    </w:p>
    <w:p w:rsidR="00AB0881" w:rsidRPr="00E25003" w:rsidRDefault="00AB0881" w:rsidP="00AB0881">
      <w:pPr>
        <w:tabs>
          <w:tab w:val="num" w:pos="426"/>
        </w:tabs>
        <w:jc w:val="both"/>
        <w:rPr>
          <w:lang w:val="ro-RO"/>
        </w:rPr>
      </w:pPr>
    </w:p>
    <w:p w:rsidR="00AB0881" w:rsidRPr="0090549A" w:rsidRDefault="00AB0881" w:rsidP="0077234B">
      <w:pPr>
        <w:pStyle w:val="a9"/>
        <w:numPr>
          <w:ilvl w:val="1"/>
          <w:numId w:val="15"/>
        </w:numPr>
        <w:jc w:val="both"/>
        <w:rPr>
          <w:lang w:val="ro-RO"/>
        </w:rPr>
      </w:pPr>
      <w:r w:rsidRPr="0090549A">
        <w:rPr>
          <w:lang w:val="ro-RO"/>
        </w:rPr>
        <w:t xml:space="preserve"> Terenurile din extravilan pe care sunt amplasate clădiri şi construcţii, carierele şi pămînturile  </w:t>
      </w:r>
    </w:p>
    <w:p w:rsidR="00AB0881" w:rsidRPr="00E25003" w:rsidRDefault="00AB0881" w:rsidP="00AB0881">
      <w:pPr>
        <w:jc w:val="both"/>
        <w:rPr>
          <w:lang w:val="ro-RO"/>
        </w:rPr>
      </w:pPr>
      <w:r w:rsidRPr="00E25003">
        <w:rPr>
          <w:lang w:val="ro-RO"/>
        </w:rPr>
        <w:lastRenderedPageBreak/>
        <w:t xml:space="preserve">       distruse în urma activităţii de producţie, neevaluate de către organele cadastrale teritoriale</w:t>
      </w:r>
    </w:p>
    <w:p w:rsidR="00AB0881" w:rsidRPr="00E25003" w:rsidRDefault="00AB0881" w:rsidP="00AB0881">
      <w:pPr>
        <w:jc w:val="both"/>
        <w:rPr>
          <w:lang w:val="ro-RO"/>
        </w:rPr>
      </w:pPr>
      <w:r w:rsidRPr="00E25003">
        <w:rPr>
          <w:lang w:val="ro-RO"/>
        </w:rPr>
        <w:t xml:space="preserve">      conform valorii estimate – 350 lei pentru 1 ha.</w:t>
      </w:r>
    </w:p>
    <w:p w:rsidR="00AB0881" w:rsidRPr="00E25003" w:rsidRDefault="00AB0881" w:rsidP="00AB0881">
      <w:pPr>
        <w:jc w:val="both"/>
        <w:rPr>
          <w:lang w:val="ro-RO"/>
        </w:rPr>
      </w:pPr>
    </w:p>
    <w:p w:rsidR="00AB0881" w:rsidRPr="0090549A" w:rsidRDefault="00AB0881" w:rsidP="0077234B">
      <w:pPr>
        <w:pStyle w:val="a9"/>
        <w:numPr>
          <w:ilvl w:val="1"/>
          <w:numId w:val="15"/>
        </w:numPr>
        <w:jc w:val="both"/>
        <w:rPr>
          <w:lang w:val="ro-RO"/>
        </w:rPr>
      </w:pPr>
      <w:r w:rsidRPr="0090549A">
        <w:rPr>
          <w:lang w:val="ro-RO"/>
        </w:rPr>
        <w:t xml:space="preserve">Impozitul pe clădirile şi construcţiile cu destinaţie agricolă, precum şi pe alte bunuri </w:t>
      </w:r>
    </w:p>
    <w:p w:rsidR="00AB0881" w:rsidRPr="00E25003" w:rsidRDefault="00AB0881" w:rsidP="00AB0881">
      <w:pPr>
        <w:tabs>
          <w:tab w:val="num" w:pos="426"/>
        </w:tabs>
        <w:ind w:left="360" w:hanging="76"/>
        <w:jc w:val="both"/>
        <w:rPr>
          <w:lang w:val="ro-RO"/>
        </w:rPr>
      </w:pPr>
      <w:r w:rsidRPr="00E25003">
        <w:rPr>
          <w:lang w:val="ro-RO"/>
        </w:rPr>
        <w:t xml:space="preserve">  imobiliare, neevaluate de către organele cadastrale teritoriale conform valorii estimate, se       stabileşte după cum urmează:</w:t>
      </w:r>
    </w:p>
    <w:p w:rsidR="00AB0881" w:rsidRPr="00E25003" w:rsidRDefault="00AB0881" w:rsidP="00AB0881">
      <w:pPr>
        <w:tabs>
          <w:tab w:val="num" w:pos="567"/>
          <w:tab w:val="left" w:pos="851"/>
        </w:tabs>
        <w:jc w:val="both"/>
        <w:rPr>
          <w:lang w:val="ro-RO"/>
        </w:rPr>
      </w:pPr>
      <w:r w:rsidRPr="00E25003">
        <w:rPr>
          <w:lang w:val="ro-RO"/>
        </w:rPr>
        <w:t xml:space="preserve">      - pentru persoanele juridice şi fizice care desfăşoară activitate de întreprinzător – 0,1 la sută </w:t>
      </w:r>
    </w:p>
    <w:p w:rsidR="00AB0881" w:rsidRPr="00E25003" w:rsidRDefault="00AB0881" w:rsidP="00AB0881">
      <w:pPr>
        <w:tabs>
          <w:tab w:val="num" w:pos="567"/>
          <w:tab w:val="left" w:pos="851"/>
        </w:tabs>
        <w:jc w:val="both"/>
        <w:rPr>
          <w:lang w:val="ro-RO"/>
        </w:rPr>
      </w:pPr>
      <w:r w:rsidRPr="00E25003">
        <w:rPr>
          <w:lang w:val="ro-RO"/>
        </w:rPr>
        <w:t xml:space="preserve">       din valoarea de bilanţ a bunurilor imobiliare pe perioada fiscală;</w:t>
      </w:r>
    </w:p>
    <w:p w:rsidR="00AB0881" w:rsidRPr="00E25003" w:rsidRDefault="00AB0881" w:rsidP="00AB0881">
      <w:pPr>
        <w:tabs>
          <w:tab w:val="num" w:pos="567"/>
          <w:tab w:val="left" w:pos="851"/>
        </w:tabs>
        <w:jc w:val="both"/>
        <w:rPr>
          <w:lang w:val="ro-RO"/>
        </w:rPr>
      </w:pPr>
      <w:r w:rsidRPr="00E25003">
        <w:rPr>
          <w:lang w:val="ro-RO"/>
        </w:rPr>
        <w:t xml:space="preserve">      - pentru persoanele fizice, altele decît cele specificate la prima liniuţă – 0,1 la sută din costul</w:t>
      </w:r>
    </w:p>
    <w:p w:rsidR="00AB0881" w:rsidRPr="00E25003" w:rsidRDefault="00AB0881" w:rsidP="00AB0881">
      <w:pPr>
        <w:tabs>
          <w:tab w:val="num" w:pos="567"/>
          <w:tab w:val="left" w:pos="851"/>
        </w:tabs>
        <w:jc w:val="both"/>
        <w:rPr>
          <w:lang w:val="ro-RO"/>
        </w:rPr>
      </w:pPr>
      <w:r w:rsidRPr="00E25003">
        <w:rPr>
          <w:lang w:val="ro-RO"/>
        </w:rPr>
        <w:t xml:space="preserve">        bunurilor imobiliare.</w:t>
      </w:r>
    </w:p>
    <w:p w:rsidR="00AB0881" w:rsidRPr="00E25003" w:rsidRDefault="00AB0881" w:rsidP="00AB0881">
      <w:pPr>
        <w:ind w:left="720"/>
        <w:jc w:val="both"/>
        <w:rPr>
          <w:lang w:val="ro-RO"/>
        </w:rPr>
      </w:pPr>
    </w:p>
    <w:p w:rsidR="00AB0881" w:rsidRPr="0090549A" w:rsidRDefault="00AB0881" w:rsidP="0077234B">
      <w:pPr>
        <w:pStyle w:val="a9"/>
        <w:numPr>
          <w:ilvl w:val="1"/>
          <w:numId w:val="15"/>
        </w:numPr>
        <w:jc w:val="both"/>
        <w:rPr>
          <w:lang w:val="ro-RO"/>
        </w:rPr>
      </w:pPr>
      <w:r w:rsidRPr="0090549A">
        <w:rPr>
          <w:lang w:val="ro-RO"/>
        </w:rPr>
        <w:t xml:space="preserve">Impozitul pe bunurile imobiliare cu destinaţie locativă (apartamente şi case  </w:t>
      </w:r>
    </w:p>
    <w:p w:rsidR="00AB0881" w:rsidRPr="00E25003" w:rsidRDefault="00AB0881" w:rsidP="00AB0881">
      <w:pPr>
        <w:ind w:left="360"/>
        <w:jc w:val="both"/>
        <w:rPr>
          <w:lang w:val="ro-RO"/>
        </w:rPr>
      </w:pPr>
      <w:r w:rsidRPr="00E25003">
        <w:rPr>
          <w:lang w:val="ro-RO"/>
        </w:rPr>
        <w:t xml:space="preserve"> de locuit  individuale) din localităţile rurale se stabileşte după cum urmează:</w:t>
      </w:r>
    </w:p>
    <w:p w:rsidR="00AB0881" w:rsidRPr="00E25003" w:rsidRDefault="00AB0881" w:rsidP="00AB0881">
      <w:pPr>
        <w:jc w:val="both"/>
        <w:rPr>
          <w:lang w:val="ro-RO"/>
        </w:rPr>
      </w:pPr>
      <w:r w:rsidRPr="00E25003">
        <w:rPr>
          <w:lang w:val="ro-RO"/>
        </w:rPr>
        <w:t xml:space="preserve">      </w:t>
      </w:r>
    </w:p>
    <w:p w:rsidR="00AB0881" w:rsidRPr="00E25003" w:rsidRDefault="00AB0881" w:rsidP="00AB0881">
      <w:pPr>
        <w:jc w:val="both"/>
        <w:rPr>
          <w:lang w:val="ro-RO"/>
        </w:rPr>
      </w:pPr>
      <w:r w:rsidRPr="00E25003">
        <w:rPr>
          <w:lang w:val="ro-RO"/>
        </w:rPr>
        <w:t xml:space="preserve">      - pentru persoanele juridice şi fizice care desfăşoară  activitatea de întreprinzător – 0,1 la  </w:t>
      </w:r>
    </w:p>
    <w:p w:rsidR="00AB0881" w:rsidRPr="00E25003" w:rsidRDefault="00AB0881" w:rsidP="00AB0881">
      <w:pPr>
        <w:jc w:val="both"/>
        <w:rPr>
          <w:lang w:val="ro-RO"/>
        </w:rPr>
      </w:pPr>
      <w:r w:rsidRPr="00E25003">
        <w:rPr>
          <w:lang w:val="ro-RO"/>
        </w:rPr>
        <w:t xml:space="preserve">        sută din valoarea  de bilanţ a bunurilor imobiliare pe perioada fiscală;</w:t>
      </w:r>
    </w:p>
    <w:p w:rsidR="00AB0881" w:rsidRPr="00E25003" w:rsidRDefault="00AB0881" w:rsidP="00AB0881">
      <w:pPr>
        <w:jc w:val="both"/>
        <w:rPr>
          <w:lang w:val="ro-RO"/>
        </w:rPr>
      </w:pPr>
      <w:r w:rsidRPr="00E25003">
        <w:rPr>
          <w:lang w:val="ro-RO"/>
        </w:rPr>
        <w:t xml:space="preserve">     </w:t>
      </w:r>
    </w:p>
    <w:p w:rsidR="00AB0881" w:rsidRPr="00E25003" w:rsidRDefault="00AB0881" w:rsidP="00AB0881">
      <w:pPr>
        <w:jc w:val="both"/>
        <w:rPr>
          <w:lang w:val="ro-RO"/>
        </w:rPr>
      </w:pPr>
      <w:r w:rsidRPr="00E25003">
        <w:rPr>
          <w:lang w:val="ro-RO"/>
        </w:rPr>
        <w:t xml:space="preserve">      - pentru persoanele fizice, altele decît cele specificate la prima liniuţă – 0,1 la sută din</w:t>
      </w:r>
    </w:p>
    <w:p w:rsidR="00AB0881" w:rsidRDefault="00AB0881" w:rsidP="00AB0881">
      <w:pPr>
        <w:jc w:val="both"/>
        <w:rPr>
          <w:lang w:val="ro-RO"/>
        </w:rPr>
      </w:pPr>
      <w:r w:rsidRPr="00E25003">
        <w:rPr>
          <w:lang w:val="ro-RO"/>
        </w:rPr>
        <w:t xml:space="preserve">         costul  bunurilor imobiliare.</w:t>
      </w:r>
    </w:p>
    <w:p w:rsidR="00AB0881" w:rsidRPr="00E25003" w:rsidRDefault="00AB0881" w:rsidP="00AB0881">
      <w:pPr>
        <w:jc w:val="both"/>
        <w:rPr>
          <w:lang w:val="ro-RO"/>
        </w:rPr>
      </w:pPr>
    </w:p>
    <w:p w:rsidR="00AB0881" w:rsidRPr="0090549A" w:rsidRDefault="00AB0881" w:rsidP="0077234B">
      <w:pPr>
        <w:pStyle w:val="a9"/>
        <w:numPr>
          <w:ilvl w:val="1"/>
          <w:numId w:val="15"/>
        </w:numPr>
        <w:jc w:val="both"/>
        <w:rPr>
          <w:lang w:val="ro-RO"/>
        </w:rPr>
      </w:pPr>
      <w:r w:rsidRPr="0090549A">
        <w:rPr>
          <w:lang w:val="ro-RO"/>
        </w:rPr>
        <w:t>În cazurile în care suprafaţa totală a locuinţelor şi a construcţiilor principale înregistrate cu drept de proprietate depăşeşte  100 m.p. inclusiv cotei stabilite  ale  impozutului pe bunurile imobiliare  se majorează în dependenţă de suprafaţa totală după cum urmează:</w:t>
      </w:r>
    </w:p>
    <w:p w:rsidR="00AB0881" w:rsidRPr="00E25003" w:rsidRDefault="00AB0881" w:rsidP="00AB0881">
      <w:pPr>
        <w:pStyle w:val="a9"/>
        <w:ind w:left="360"/>
        <w:jc w:val="both"/>
        <w:rPr>
          <w:lang w:val="ro-RO"/>
        </w:rPr>
      </w:pPr>
    </w:p>
    <w:p w:rsidR="00AB0881" w:rsidRPr="00E25003" w:rsidRDefault="00AB0881" w:rsidP="00AB0881">
      <w:pPr>
        <w:pStyle w:val="a9"/>
        <w:ind w:left="360"/>
        <w:jc w:val="both"/>
        <w:rPr>
          <w:lang w:val="ro-RO"/>
        </w:rPr>
      </w:pPr>
      <w:r w:rsidRPr="00E25003">
        <w:rPr>
          <w:lang w:val="ro-RO"/>
        </w:rPr>
        <w:t xml:space="preserve">- de la 100 la 150 m.p.    inclusiv </w:t>
      </w:r>
      <w:r>
        <w:rPr>
          <w:lang w:val="ro-RO"/>
        </w:rPr>
        <w:t xml:space="preserve">  </w:t>
      </w:r>
      <w:r w:rsidRPr="00E25003">
        <w:rPr>
          <w:lang w:val="ro-RO"/>
        </w:rPr>
        <w:t>1,5 ori</w:t>
      </w:r>
    </w:p>
    <w:p w:rsidR="00AB0881" w:rsidRPr="00E25003" w:rsidRDefault="00AB0881" w:rsidP="00AB0881">
      <w:pPr>
        <w:pStyle w:val="a9"/>
        <w:ind w:left="360"/>
        <w:jc w:val="both"/>
        <w:rPr>
          <w:lang w:val="ro-RO"/>
        </w:rPr>
      </w:pPr>
      <w:r w:rsidRPr="00E25003">
        <w:rPr>
          <w:lang w:val="ro-RO"/>
        </w:rPr>
        <w:t>- de la 150 la 200 m.p.                      2 ori</w:t>
      </w:r>
    </w:p>
    <w:p w:rsidR="00AB0881" w:rsidRPr="00E25003" w:rsidRDefault="00AB0881" w:rsidP="00AB0881">
      <w:pPr>
        <w:pStyle w:val="a9"/>
        <w:ind w:left="360"/>
        <w:jc w:val="both"/>
        <w:rPr>
          <w:lang w:val="ro-RO"/>
        </w:rPr>
      </w:pPr>
      <w:r w:rsidRPr="00E25003">
        <w:rPr>
          <w:lang w:val="ro-RO"/>
        </w:rPr>
        <w:t>- de la 200 la 300 m.p.                    10 ori</w:t>
      </w:r>
    </w:p>
    <w:p w:rsidR="00AB0881" w:rsidRPr="00E25003" w:rsidRDefault="00AB0881" w:rsidP="00AB0881">
      <w:pPr>
        <w:pStyle w:val="a9"/>
        <w:ind w:left="360"/>
        <w:jc w:val="both"/>
        <w:rPr>
          <w:lang w:val="ro-RO"/>
        </w:rPr>
      </w:pPr>
      <w:r w:rsidRPr="00E25003">
        <w:rPr>
          <w:lang w:val="ro-RO"/>
        </w:rPr>
        <w:t>- peste 300 m.p.                              15 ori</w:t>
      </w:r>
    </w:p>
    <w:p w:rsidR="00AB0881" w:rsidRPr="00E25003" w:rsidRDefault="00AB0881" w:rsidP="00AB0881">
      <w:pPr>
        <w:pStyle w:val="a9"/>
        <w:ind w:left="786"/>
        <w:jc w:val="both"/>
        <w:rPr>
          <w:lang w:val="ro-RO"/>
        </w:rPr>
      </w:pPr>
    </w:p>
    <w:p w:rsidR="00AB0881" w:rsidRPr="0090549A" w:rsidRDefault="00AB0881" w:rsidP="0077234B">
      <w:pPr>
        <w:pStyle w:val="a9"/>
        <w:numPr>
          <w:ilvl w:val="1"/>
          <w:numId w:val="15"/>
        </w:numPr>
        <w:rPr>
          <w:lang w:val="ro-RO"/>
        </w:rPr>
      </w:pPr>
      <w:r w:rsidRPr="0090549A">
        <w:rPr>
          <w:lang w:val="ro-RO"/>
        </w:rPr>
        <w:t>Controlul executării prezentei decizii se pune în sarcina comisiei consultative  de specialitate”Finanţe,buget,agricultură,activităţi economico- financiare, construcţii,amenajarea teritoriului şi  protecţia mediului (preşedinte Zastavneţci Iosif)</w:t>
      </w:r>
    </w:p>
    <w:p w:rsidR="00AB0881" w:rsidRPr="00E25003" w:rsidRDefault="00AB0881" w:rsidP="00AB0881">
      <w:pPr>
        <w:pStyle w:val="a9"/>
        <w:ind w:left="786"/>
        <w:jc w:val="both"/>
        <w:rPr>
          <w:lang w:val="ro-RO"/>
        </w:rPr>
      </w:pPr>
    </w:p>
    <w:p w:rsidR="00AB0881" w:rsidRPr="0090549A" w:rsidRDefault="00AB0881" w:rsidP="0077234B">
      <w:pPr>
        <w:pStyle w:val="a9"/>
        <w:numPr>
          <w:ilvl w:val="1"/>
          <w:numId w:val="15"/>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90549A">
        <w:rPr>
          <w:lang w:val="en-US"/>
        </w:rPr>
        <w:t xml:space="preserve">Se </w:t>
      </w:r>
      <w:proofErr w:type="spellStart"/>
      <w:r w:rsidRPr="0090549A">
        <w:rPr>
          <w:lang w:val="en-US"/>
        </w:rPr>
        <w:t>desemnează</w:t>
      </w:r>
      <w:proofErr w:type="spellEnd"/>
      <w:r w:rsidRPr="0090549A">
        <w:rPr>
          <w:lang w:val="en-US"/>
        </w:rPr>
        <w:t xml:space="preserve"> </w:t>
      </w:r>
      <w:proofErr w:type="spellStart"/>
      <w:r w:rsidRPr="0090549A">
        <w:rPr>
          <w:lang w:val="en-US"/>
        </w:rPr>
        <w:t>responsabil</w:t>
      </w:r>
      <w:proofErr w:type="spellEnd"/>
      <w:r w:rsidRPr="0090549A">
        <w:rPr>
          <w:lang w:val="en-US"/>
        </w:rPr>
        <w:t xml:space="preserve"> </w:t>
      </w:r>
      <w:proofErr w:type="spellStart"/>
      <w:r w:rsidRPr="0090549A">
        <w:rPr>
          <w:lang w:val="en-US"/>
        </w:rPr>
        <w:t>secretarul</w:t>
      </w:r>
      <w:proofErr w:type="spellEnd"/>
      <w:r w:rsidRPr="0090549A">
        <w:rPr>
          <w:lang w:val="en-US"/>
        </w:rPr>
        <w:t xml:space="preserve"> </w:t>
      </w:r>
      <w:proofErr w:type="spellStart"/>
      <w:r w:rsidRPr="0090549A">
        <w:rPr>
          <w:lang w:val="en-US"/>
        </w:rPr>
        <w:t>consiliului</w:t>
      </w:r>
      <w:proofErr w:type="spellEnd"/>
      <w:r w:rsidRPr="0090549A">
        <w:rPr>
          <w:lang w:val="en-US"/>
        </w:rPr>
        <w:t xml:space="preserve"> local </w:t>
      </w:r>
      <w:proofErr w:type="spellStart"/>
      <w:r w:rsidRPr="0090549A">
        <w:rPr>
          <w:lang w:val="en-US"/>
        </w:rPr>
        <w:t>pentru</w:t>
      </w:r>
      <w:proofErr w:type="spellEnd"/>
      <w:r w:rsidRPr="0090549A">
        <w:rPr>
          <w:lang w:val="en-US"/>
        </w:rPr>
        <w:t xml:space="preserve"> </w:t>
      </w:r>
      <w:proofErr w:type="spellStart"/>
      <w:r w:rsidRPr="0090549A">
        <w:rPr>
          <w:lang w:val="en-US"/>
        </w:rPr>
        <w:t>aducerea</w:t>
      </w:r>
      <w:proofErr w:type="spellEnd"/>
      <w:r w:rsidRPr="0090549A">
        <w:rPr>
          <w:lang w:val="en-US"/>
        </w:rPr>
        <w:t xml:space="preserve"> </w:t>
      </w:r>
      <w:proofErr w:type="spellStart"/>
      <w:r w:rsidRPr="0090549A">
        <w:rPr>
          <w:lang w:val="en-US"/>
        </w:rPr>
        <w:t>prezentei</w:t>
      </w:r>
      <w:proofErr w:type="spellEnd"/>
      <w:r w:rsidRPr="0090549A">
        <w:rPr>
          <w:lang w:val="en-US"/>
        </w:rPr>
        <w:t xml:space="preserve"> </w:t>
      </w:r>
      <w:proofErr w:type="spellStart"/>
      <w:r w:rsidRPr="0090549A">
        <w:rPr>
          <w:lang w:val="en-US"/>
        </w:rPr>
        <w:t>decizii</w:t>
      </w:r>
      <w:proofErr w:type="spellEnd"/>
      <w:r w:rsidRPr="0090549A">
        <w:rPr>
          <w:lang w:val="en-US"/>
        </w:rPr>
        <w:t xml:space="preserve"> la </w:t>
      </w:r>
      <w:proofErr w:type="spellStart"/>
      <w:r w:rsidRPr="0090549A">
        <w:rPr>
          <w:lang w:val="en-US"/>
        </w:rPr>
        <w:t>cunoştinţă</w:t>
      </w:r>
      <w:proofErr w:type="spellEnd"/>
      <w:r w:rsidRPr="0090549A">
        <w:rPr>
          <w:lang w:val="en-US"/>
        </w:rPr>
        <w:t xml:space="preserve"> </w:t>
      </w:r>
      <w:proofErr w:type="spellStart"/>
      <w:r w:rsidRPr="0090549A">
        <w:rPr>
          <w:lang w:val="en-US"/>
        </w:rPr>
        <w:t>publică</w:t>
      </w:r>
      <w:proofErr w:type="spellEnd"/>
      <w:r w:rsidRPr="0090549A">
        <w:rPr>
          <w:lang w:val="en-US"/>
        </w:rPr>
        <w:t xml:space="preserve"> </w:t>
      </w:r>
      <w:proofErr w:type="spellStart"/>
      <w:r w:rsidRPr="0090549A">
        <w:rPr>
          <w:lang w:val="en-US"/>
        </w:rPr>
        <w:t>prin</w:t>
      </w:r>
      <w:proofErr w:type="spellEnd"/>
      <w:r w:rsidRPr="0090549A">
        <w:rPr>
          <w:lang w:val="en-US"/>
        </w:rPr>
        <w:t xml:space="preserve"> </w:t>
      </w:r>
      <w:proofErr w:type="spellStart"/>
      <w:r w:rsidRPr="0090549A">
        <w:rPr>
          <w:lang w:val="en-US"/>
        </w:rPr>
        <w:t>afişare</w:t>
      </w:r>
      <w:proofErr w:type="spellEnd"/>
      <w:r w:rsidRPr="0090549A">
        <w:rPr>
          <w:lang w:val="en-US"/>
        </w:rPr>
        <w:t xml:space="preserve"> </w:t>
      </w:r>
      <w:proofErr w:type="spellStart"/>
      <w:r w:rsidRPr="0090549A">
        <w:rPr>
          <w:lang w:val="en-US"/>
        </w:rPr>
        <w:t>pe</w:t>
      </w:r>
      <w:proofErr w:type="spellEnd"/>
      <w:r w:rsidRPr="0090549A">
        <w:rPr>
          <w:lang w:val="en-US"/>
        </w:rPr>
        <w:t xml:space="preserve"> </w:t>
      </w:r>
      <w:proofErr w:type="spellStart"/>
      <w:r w:rsidRPr="0090549A">
        <w:rPr>
          <w:lang w:val="en-US"/>
        </w:rPr>
        <w:t>panoul</w:t>
      </w:r>
      <w:proofErr w:type="spellEnd"/>
      <w:r w:rsidRPr="0090549A">
        <w:rPr>
          <w:lang w:val="en-US"/>
        </w:rPr>
        <w:t xml:space="preserve"> </w:t>
      </w:r>
      <w:proofErr w:type="spellStart"/>
      <w:r w:rsidRPr="0090549A">
        <w:rPr>
          <w:lang w:val="en-US"/>
        </w:rPr>
        <w:t>informaţii</w:t>
      </w:r>
      <w:proofErr w:type="spellEnd"/>
    </w:p>
    <w:p w:rsidR="00AB0881" w:rsidRPr="00E25003" w:rsidRDefault="00AB0881" w:rsidP="00AB088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B0881" w:rsidRPr="0090549A" w:rsidRDefault="00AB0881" w:rsidP="00AB0881">
      <w:pPr>
        <w:pStyle w:val="a9"/>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en-US"/>
        </w:rPr>
      </w:pPr>
    </w:p>
    <w:p w:rsidR="00AB0881" w:rsidRPr="00E25003" w:rsidRDefault="00AB0881" w:rsidP="00AB0881">
      <w:pPr>
        <w:jc w:val="both"/>
        <w:outlineLvl w:val="0"/>
        <w:rPr>
          <w:b/>
          <w:lang w:val="ro-RO"/>
        </w:rPr>
      </w:pPr>
      <w:r w:rsidRPr="00E25003">
        <w:rPr>
          <w:b/>
          <w:lang w:val="ro-RO"/>
        </w:rPr>
        <w:t xml:space="preserve">        </w:t>
      </w:r>
    </w:p>
    <w:p w:rsidR="00AB0881" w:rsidRPr="00E25003" w:rsidRDefault="00AB0881" w:rsidP="00AB0881">
      <w:pPr>
        <w:jc w:val="center"/>
        <w:rPr>
          <w:lang w:val="ro-RO"/>
        </w:rPr>
      </w:pPr>
    </w:p>
    <w:p w:rsidR="00AB0881" w:rsidRPr="00E25003" w:rsidRDefault="00AB0881" w:rsidP="00AB0881">
      <w:pPr>
        <w:jc w:val="both"/>
        <w:rPr>
          <w:b/>
          <w:lang w:val="ro-RO"/>
        </w:rPr>
      </w:pPr>
      <w:r w:rsidRPr="00E25003">
        <w:rPr>
          <w:b/>
          <w:lang w:val="ro-RO"/>
        </w:rPr>
        <w:t xml:space="preserve">        </w:t>
      </w:r>
    </w:p>
    <w:p w:rsidR="00AB0881" w:rsidRPr="00E25003" w:rsidRDefault="00AB0881" w:rsidP="00AB0881">
      <w:pPr>
        <w:jc w:val="both"/>
        <w:rPr>
          <w:lang w:val="ro-RO"/>
        </w:rPr>
      </w:pPr>
      <w:r w:rsidRPr="00E25003">
        <w:rPr>
          <w:b/>
          <w:lang w:val="ro-RO"/>
        </w:rPr>
        <w:t xml:space="preserve">                 </w:t>
      </w:r>
      <w:r>
        <w:rPr>
          <w:b/>
          <w:lang w:val="ro-RO"/>
        </w:rPr>
        <w:t xml:space="preserve">  </w:t>
      </w:r>
      <w:r w:rsidRPr="00E25003">
        <w:rPr>
          <w:lang w:val="ro-RO"/>
        </w:rPr>
        <w:t xml:space="preserve">Preşedintele şedinţei                                                     </w:t>
      </w:r>
      <w:r w:rsidRPr="00735742">
        <w:rPr>
          <w:lang w:val="ro-RO"/>
        </w:rPr>
        <w:t>Enii Mariana</w:t>
      </w:r>
    </w:p>
    <w:p w:rsidR="00AB0881" w:rsidRPr="00E25003" w:rsidRDefault="00AB0881" w:rsidP="00AB0881">
      <w:pPr>
        <w:jc w:val="both"/>
        <w:rPr>
          <w:b/>
          <w:lang w:val="ro-RO"/>
        </w:rPr>
      </w:pPr>
    </w:p>
    <w:p w:rsidR="00AB0881" w:rsidRPr="00E25003" w:rsidRDefault="00AB0881" w:rsidP="00AB0881">
      <w:pPr>
        <w:jc w:val="both"/>
        <w:rPr>
          <w:b/>
          <w:lang w:val="ro-RO"/>
        </w:rPr>
      </w:pPr>
    </w:p>
    <w:p w:rsidR="00AB0881" w:rsidRPr="00E25003" w:rsidRDefault="00AB0881" w:rsidP="00AB0881">
      <w:pPr>
        <w:jc w:val="both"/>
        <w:rPr>
          <w:lang w:val="ro-RO"/>
        </w:rPr>
      </w:pPr>
      <w:r w:rsidRPr="00E25003">
        <w:rPr>
          <w:lang w:val="ro-RO"/>
        </w:rPr>
        <w:t xml:space="preserve">                          Secretarul </w:t>
      </w:r>
    </w:p>
    <w:p w:rsidR="00AB0881" w:rsidRPr="00E25003" w:rsidRDefault="00AB0881" w:rsidP="00AB0881">
      <w:pPr>
        <w:jc w:val="both"/>
        <w:rPr>
          <w:lang w:val="ro-RO"/>
        </w:rPr>
      </w:pPr>
      <w:r w:rsidRPr="00E25003">
        <w:rPr>
          <w:lang w:val="ro-RO"/>
        </w:rPr>
        <w:t xml:space="preserve">                     Consiliului local                                                         Guţu Galina</w:t>
      </w:r>
    </w:p>
    <w:p w:rsidR="00AB0881" w:rsidRDefault="00AB0881" w:rsidP="00AB0881">
      <w:pPr>
        <w:jc w:val="both"/>
        <w:rPr>
          <w:lang w:val="ro-RO"/>
        </w:rPr>
      </w:pPr>
    </w:p>
    <w:p w:rsidR="00AB0881" w:rsidRPr="00E25003" w:rsidRDefault="00AB0881" w:rsidP="00AB0881">
      <w:pPr>
        <w:jc w:val="both"/>
        <w:rPr>
          <w:lang w:val="ro-RO"/>
        </w:rPr>
      </w:pPr>
    </w:p>
    <w:p w:rsidR="00AB0881" w:rsidRDefault="00AB0881" w:rsidP="00AB0881">
      <w:pPr>
        <w:jc w:val="both"/>
        <w:outlineLvl w:val="0"/>
        <w:rPr>
          <w:b/>
          <w:i/>
          <w:lang w:val="ro-RO"/>
        </w:rPr>
      </w:pPr>
    </w:p>
    <w:p w:rsidR="00AB0881" w:rsidRDefault="00AB0881" w:rsidP="00AB0881">
      <w:pPr>
        <w:jc w:val="both"/>
        <w:outlineLvl w:val="0"/>
        <w:rPr>
          <w:b/>
          <w:i/>
          <w:lang w:val="ro-RO"/>
        </w:rPr>
      </w:pPr>
    </w:p>
    <w:p w:rsidR="00AB0881" w:rsidRDefault="00AB0881" w:rsidP="00AB0881">
      <w:pPr>
        <w:jc w:val="both"/>
        <w:outlineLvl w:val="0"/>
        <w:rPr>
          <w:b/>
          <w:i/>
          <w:lang w:val="ro-RO"/>
        </w:rPr>
      </w:pPr>
    </w:p>
    <w:p w:rsidR="00AB0881" w:rsidRDefault="00AB0881" w:rsidP="00AB0881">
      <w:pPr>
        <w:jc w:val="both"/>
        <w:outlineLvl w:val="0"/>
        <w:rPr>
          <w:b/>
          <w:i/>
          <w:lang w:val="ro-RO"/>
        </w:rPr>
      </w:pPr>
    </w:p>
    <w:p w:rsidR="00AB0881" w:rsidRDefault="00AB0881" w:rsidP="00AB0881">
      <w:pPr>
        <w:jc w:val="both"/>
        <w:outlineLvl w:val="0"/>
        <w:rPr>
          <w:b/>
          <w:i/>
          <w:lang w:val="ro-RO"/>
        </w:rPr>
      </w:pPr>
      <w:r>
        <w:rPr>
          <w:b/>
          <w:i/>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AB0881" w:rsidTr="00080469">
        <w:trPr>
          <w:trHeight w:val="1618"/>
        </w:trPr>
        <w:tc>
          <w:tcPr>
            <w:tcW w:w="9705" w:type="dxa"/>
            <w:tcBorders>
              <w:top w:val="nil"/>
              <w:left w:val="nil"/>
              <w:bottom w:val="thinThickSmallGap" w:sz="24" w:space="0" w:color="auto"/>
              <w:right w:val="nil"/>
            </w:tcBorders>
          </w:tcPr>
          <w:p w:rsidR="00AB0881" w:rsidRDefault="00AB0881" w:rsidP="00080469">
            <w:pPr>
              <w:spacing w:line="276" w:lineRule="auto"/>
              <w:jc w:val="center"/>
              <w:rPr>
                <w:b/>
                <w:bCs/>
                <w:lang w:val="ro-RO" w:eastAsia="en-US"/>
              </w:rPr>
            </w:pPr>
            <w:r>
              <w:rPr>
                <w:noProof/>
              </w:rPr>
              <w:lastRenderedPageBreak/>
              <w:drawing>
                <wp:anchor distT="0" distB="0" distL="114300" distR="114300" simplePos="0" relativeHeight="25166233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Pr>
                <w:b/>
                <w:bCs/>
                <w:lang w:val="ro-RO" w:eastAsia="en-US"/>
              </w:rPr>
              <w:t xml:space="preserve"> </w:t>
            </w:r>
          </w:p>
          <w:p w:rsidR="00AB0881" w:rsidRDefault="00AB0881" w:rsidP="00080469">
            <w:pPr>
              <w:spacing w:line="276" w:lineRule="auto"/>
              <w:jc w:val="center"/>
              <w:rPr>
                <w:b/>
                <w:bCs/>
                <w:lang w:val="it-IT" w:eastAsia="en-US"/>
              </w:rPr>
            </w:pPr>
            <w:r>
              <w:rPr>
                <w:b/>
                <w:bCs/>
                <w:lang w:val="it-IT" w:eastAsia="en-US"/>
              </w:rPr>
              <w:t xml:space="preserve">    R E P U B L I C A    M O L D O V A </w:t>
            </w:r>
          </w:p>
          <w:p w:rsidR="00AB0881" w:rsidRDefault="00AB0881" w:rsidP="00080469">
            <w:pPr>
              <w:spacing w:line="276" w:lineRule="auto"/>
              <w:jc w:val="center"/>
              <w:rPr>
                <w:b/>
                <w:bCs/>
                <w:lang w:val="it-IT" w:eastAsia="en-US"/>
              </w:rPr>
            </w:pPr>
            <w:r>
              <w:rPr>
                <w:b/>
                <w:bCs/>
                <w:lang w:val="it-IT" w:eastAsia="en-US"/>
              </w:rPr>
              <w:t xml:space="preserve">Consiliul Local  Sîngereii Noi                </w:t>
            </w:r>
          </w:p>
          <w:p w:rsidR="00AB0881" w:rsidRDefault="00AB0881" w:rsidP="00080469">
            <w:pPr>
              <w:spacing w:line="276" w:lineRule="auto"/>
              <w:rPr>
                <w:b/>
                <w:bCs/>
                <w:lang w:val="en-US" w:eastAsia="en-US"/>
              </w:rPr>
            </w:pPr>
          </w:p>
        </w:tc>
      </w:tr>
    </w:tbl>
    <w:p w:rsidR="00AB0881" w:rsidRPr="00A26230" w:rsidRDefault="00AB0881" w:rsidP="00AB0881">
      <w:pPr>
        <w:jc w:val="center"/>
        <w:rPr>
          <w:b/>
          <w:bCs/>
          <w:sz w:val="20"/>
          <w:szCs w:val="20"/>
          <w:lang w:val="ro-RO"/>
        </w:rPr>
      </w:pPr>
      <w:r w:rsidRPr="00A26230">
        <w:rPr>
          <w:b/>
          <w:bCs/>
          <w:sz w:val="20"/>
          <w:szCs w:val="20"/>
          <w:lang w:val="ro-RO"/>
        </w:rPr>
        <w:t>MD –</w:t>
      </w:r>
      <w:r>
        <w:rPr>
          <w:b/>
          <w:bCs/>
          <w:sz w:val="20"/>
          <w:szCs w:val="20"/>
          <w:lang w:val="ro-RO"/>
        </w:rPr>
        <w:t>623</w:t>
      </w:r>
      <w:r w:rsidRPr="00A26230">
        <w:rPr>
          <w:b/>
          <w:bCs/>
          <w:sz w:val="20"/>
          <w:szCs w:val="20"/>
          <w:lang w:val="ro-RO"/>
        </w:rPr>
        <w:t xml:space="preserve">8, Republica Moldova, r-nul. Sîngerei,  com. Sîngereii Noi Tel. 0(262) 73 3 17, fax 0 (262) 73 3 17, </w:t>
      </w:r>
      <w:r w:rsidRPr="00A26230">
        <w:rPr>
          <w:b/>
          <w:sz w:val="20"/>
          <w:szCs w:val="20"/>
          <w:lang w:val="ro-RO"/>
        </w:rPr>
        <w:t xml:space="preserve">                                          </w:t>
      </w:r>
      <w:r w:rsidRPr="00A26230">
        <w:rPr>
          <w:sz w:val="20"/>
          <w:szCs w:val="20"/>
          <w:lang w:val="ro-RO"/>
        </w:rPr>
        <w:t xml:space="preserve"> </w:t>
      </w:r>
      <w:r w:rsidRPr="00A26230">
        <w:rPr>
          <w:b/>
          <w:sz w:val="20"/>
          <w:szCs w:val="20"/>
          <w:lang w:val="ro-RO"/>
        </w:rPr>
        <w:t xml:space="preserve">                                      </w:t>
      </w:r>
    </w:p>
    <w:p w:rsidR="00AB0881" w:rsidRPr="00A26230" w:rsidRDefault="00AB0881" w:rsidP="00AB0881">
      <w:pPr>
        <w:jc w:val="center"/>
        <w:outlineLvl w:val="0"/>
        <w:rPr>
          <w:b/>
          <w:sz w:val="20"/>
          <w:szCs w:val="20"/>
          <w:lang w:val="ro-RO"/>
        </w:rPr>
      </w:pPr>
    </w:p>
    <w:p w:rsidR="00AB0881" w:rsidRPr="007C5D63" w:rsidRDefault="00AB0881" w:rsidP="00AB0881">
      <w:pPr>
        <w:jc w:val="center"/>
        <w:rPr>
          <w:b/>
          <w:lang w:val="ro-RO"/>
        </w:rPr>
      </w:pPr>
      <w:r>
        <w:rPr>
          <w:b/>
          <w:lang w:val="ro-RO"/>
        </w:rPr>
        <w:t>DECIZIE nr.7/6</w:t>
      </w:r>
    </w:p>
    <w:p w:rsidR="00AB0881" w:rsidRPr="007C5D63" w:rsidRDefault="00AB0881" w:rsidP="00AB0881">
      <w:pPr>
        <w:jc w:val="center"/>
        <w:outlineLvl w:val="0"/>
        <w:rPr>
          <w:b/>
          <w:lang w:val="ro-RO"/>
        </w:rPr>
      </w:pPr>
      <w:r w:rsidRPr="007C5D63">
        <w:rPr>
          <w:b/>
          <w:lang w:val="ro-RO"/>
        </w:rPr>
        <w:t>16.12.2015</w:t>
      </w:r>
    </w:p>
    <w:p w:rsidR="00AB0881" w:rsidRDefault="00AB0881" w:rsidP="00AB0881">
      <w:pPr>
        <w:ind w:left="360"/>
        <w:rPr>
          <w:b/>
          <w:i/>
          <w:lang w:val="ro-RO"/>
        </w:rPr>
      </w:pPr>
    </w:p>
    <w:p w:rsidR="00AB0881" w:rsidRDefault="00AB0881" w:rsidP="00AB0881">
      <w:pPr>
        <w:ind w:left="-142"/>
        <w:rPr>
          <w:b/>
          <w:lang w:val="ro-RO"/>
        </w:rPr>
      </w:pPr>
      <w:r>
        <w:rPr>
          <w:b/>
          <w:i/>
          <w:lang w:val="ro-RO"/>
        </w:rPr>
        <w:t xml:space="preserve">„ </w:t>
      </w:r>
      <w:r>
        <w:rPr>
          <w:b/>
          <w:lang w:val="ro-RO"/>
        </w:rPr>
        <w:t>Cu privire la formarea fondului de rezervă  şi aprobarea</w:t>
      </w:r>
    </w:p>
    <w:p w:rsidR="00AB0881" w:rsidRDefault="00AB0881" w:rsidP="00AB0881">
      <w:pPr>
        <w:ind w:left="-142"/>
        <w:rPr>
          <w:b/>
          <w:lang w:val="ro-RO"/>
        </w:rPr>
      </w:pPr>
      <w:r>
        <w:rPr>
          <w:b/>
          <w:lang w:val="ro-RO"/>
        </w:rPr>
        <w:t xml:space="preserve"> Regulamentului privind constituirea fondului de rezervă al </w:t>
      </w:r>
    </w:p>
    <w:p w:rsidR="00AB0881" w:rsidRDefault="00AB0881" w:rsidP="00AB0881">
      <w:pPr>
        <w:ind w:left="-142"/>
        <w:rPr>
          <w:b/>
          <w:lang w:val="ro-RO"/>
        </w:rPr>
      </w:pPr>
      <w:r>
        <w:rPr>
          <w:b/>
          <w:lang w:val="ro-RO"/>
        </w:rPr>
        <w:t xml:space="preserve">primăriei comunei şi modul de utilizare a mijloacelor fondului </w:t>
      </w:r>
    </w:p>
    <w:p w:rsidR="00AB0881" w:rsidRDefault="00AB0881" w:rsidP="00AB0881">
      <w:pPr>
        <w:ind w:left="-142"/>
        <w:rPr>
          <w:b/>
          <w:lang w:val="ro-RO"/>
        </w:rPr>
      </w:pPr>
      <w:r>
        <w:rPr>
          <w:b/>
          <w:lang w:val="ro-RO"/>
        </w:rPr>
        <w:t>de rezervă pentru a.2017.”</w:t>
      </w:r>
    </w:p>
    <w:p w:rsidR="00AB0881" w:rsidRDefault="00AB0881" w:rsidP="00AB0881">
      <w:pPr>
        <w:ind w:left="360"/>
        <w:rPr>
          <w:lang w:val="ro-RO"/>
        </w:rPr>
      </w:pPr>
      <w:r>
        <w:rPr>
          <w:lang w:val="ro-RO"/>
        </w:rPr>
        <w:t xml:space="preserve">        </w:t>
      </w:r>
    </w:p>
    <w:p w:rsidR="00AB0881" w:rsidRDefault="00AB0881" w:rsidP="00AB0881">
      <w:pPr>
        <w:ind w:left="360"/>
        <w:jc w:val="both"/>
        <w:rPr>
          <w:lang w:val="ro-RO"/>
        </w:rPr>
      </w:pPr>
      <w:r>
        <w:rPr>
          <w:lang w:val="ro-RO"/>
        </w:rPr>
        <w:t xml:space="preserve">     În conformitate cu art. 14 al.2 lit(n) din Legea privind administraţia publică locală nr.436-XVI din 28.12.2006, în temeiul art.18 al.1,2 din Legea privind Finanţele publice locale nr.397-XVII din 16.10.2003, Hotărîrii Guvernului R.Moldova nr.632 din 04.07.2000, </w:t>
      </w:r>
    </w:p>
    <w:p w:rsidR="00AB0881" w:rsidRDefault="00AB0881" w:rsidP="00AB0881">
      <w:pPr>
        <w:rPr>
          <w:lang w:val="ro-RO"/>
        </w:rPr>
      </w:pPr>
    </w:p>
    <w:p w:rsidR="00AB0881" w:rsidRDefault="00AB0881" w:rsidP="00AB0881">
      <w:pPr>
        <w:jc w:val="center"/>
        <w:rPr>
          <w:b/>
          <w:lang w:val="ro-RO"/>
        </w:rPr>
      </w:pPr>
      <w:r>
        <w:rPr>
          <w:b/>
          <w:lang w:val="ro-RO"/>
        </w:rPr>
        <w:t>CONSILIUL LOCAL Sîngereii Noi</w:t>
      </w:r>
    </w:p>
    <w:p w:rsidR="00AB0881" w:rsidRDefault="00AB0881" w:rsidP="00AB0881">
      <w:pPr>
        <w:jc w:val="center"/>
        <w:rPr>
          <w:b/>
          <w:lang w:val="ro-RO"/>
        </w:rPr>
      </w:pPr>
      <w:r>
        <w:rPr>
          <w:b/>
          <w:lang w:val="ro-RO"/>
        </w:rPr>
        <w:t>D E C I D E:</w:t>
      </w:r>
    </w:p>
    <w:p w:rsidR="00AB0881" w:rsidRPr="00AB0881" w:rsidRDefault="00AB0881" w:rsidP="0077234B">
      <w:pPr>
        <w:pStyle w:val="a9"/>
        <w:numPr>
          <w:ilvl w:val="3"/>
          <w:numId w:val="12"/>
        </w:numPr>
        <w:rPr>
          <w:lang w:val="ro-RO"/>
        </w:rPr>
      </w:pPr>
      <w:r w:rsidRPr="00856002">
        <w:rPr>
          <w:lang w:val="ro-RO"/>
        </w:rPr>
        <w:t xml:space="preserve"> Se aprobă Regulamentul privind constituirea fondului de rezervă al primăriei comunei Sîngereii</w:t>
      </w:r>
      <w:r>
        <w:rPr>
          <w:lang w:val="ro-RO"/>
        </w:rPr>
        <w:t xml:space="preserve">  </w:t>
      </w:r>
      <w:r w:rsidRPr="00AB0881">
        <w:rPr>
          <w:lang w:val="ro-RO"/>
        </w:rPr>
        <w:t>Noi şi modul de utilizare a mijloacelor fondului de rezervă pentru a.2017 conform anexei.</w:t>
      </w:r>
    </w:p>
    <w:p w:rsidR="00AB0881" w:rsidRDefault="00AB0881" w:rsidP="00AB0881">
      <w:pPr>
        <w:ind w:left="360"/>
        <w:rPr>
          <w:lang w:val="ro-RO"/>
        </w:rPr>
      </w:pPr>
    </w:p>
    <w:p w:rsidR="00AB0881" w:rsidRPr="00856002" w:rsidRDefault="00AB0881" w:rsidP="0077234B">
      <w:pPr>
        <w:pStyle w:val="a9"/>
        <w:numPr>
          <w:ilvl w:val="2"/>
          <w:numId w:val="12"/>
        </w:numPr>
        <w:rPr>
          <w:b/>
          <w:lang w:val="ro-RO"/>
        </w:rPr>
      </w:pPr>
      <w:r w:rsidRPr="00856002">
        <w:rPr>
          <w:lang w:val="ro-RO"/>
        </w:rPr>
        <w:t xml:space="preserve"> Se aprobă fondul de rezervă al primăriei comunei Sîngereii Noi pentru a.2017  în mărime de </w:t>
      </w:r>
      <w:r w:rsidRPr="00856002">
        <w:rPr>
          <w:b/>
          <w:lang w:val="ro-RO"/>
        </w:rPr>
        <w:t>1,5</w:t>
      </w:r>
      <w:r>
        <w:rPr>
          <w:b/>
          <w:lang w:val="ro-RO"/>
        </w:rPr>
        <w:t xml:space="preserve"> </w:t>
      </w:r>
      <w:r w:rsidRPr="00856002">
        <w:rPr>
          <w:lang w:val="ro-RO"/>
        </w:rPr>
        <w:t>din veniturile proprii preconizate pentru anul 2017</w:t>
      </w:r>
    </w:p>
    <w:p w:rsidR="00AB0881" w:rsidRPr="00FD1605" w:rsidRDefault="00AB0881" w:rsidP="00AB0881">
      <w:pPr>
        <w:pStyle w:val="a9"/>
        <w:rPr>
          <w:lang w:val="ro-RO"/>
        </w:rPr>
      </w:pPr>
    </w:p>
    <w:p w:rsidR="00AB0881" w:rsidRPr="00856002" w:rsidRDefault="00AB0881" w:rsidP="0077234B">
      <w:pPr>
        <w:pStyle w:val="a9"/>
        <w:numPr>
          <w:ilvl w:val="2"/>
          <w:numId w:val="12"/>
        </w:numPr>
        <w:rPr>
          <w:lang w:val="ro-RO"/>
        </w:rPr>
      </w:pPr>
      <w:r w:rsidRPr="00856002">
        <w:rPr>
          <w:lang w:val="ro-RO"/>
        </w:rPr>
        <w:t>Prezenta decizie intră în vigoare de la data după aducerea la cunoştinţă publică prin afişare pe panoul informativ.</w:t>
      </w:r>
    </w:p>
    <w:p w:rsidR="00AB0881" w:rsidRDefault="00AB0881" w:rsidP="00AB0881">
      <w:pPr>
        <w:pStyle w:val="a9"/>
        <w:rPr>
          <w:lang w:val="ro-RO"/>
        </w:rPr>
      </w:pPr>
    </w:p>
    <w:p w:rsidR="00AB0881" w:rsidRPr="00E25003" w:rsidRDefault="00AB0881" w:rsidP="0077234B">
      <w:pPr>
        <w:pStyle w:val="a9"/>
        <w:numPr>
          <w:ilvl w:val="2"/>
          <w:numId w:val="12"/>
        </w:numPr>
        <w:rPr>
          <w:lang w:val="ro-RO"/>
        </w:rPr>
      </w:pPr>
      <w:r w:rsidRPr="00E25003">
        <w:rPr>
          <w:lang w:val="ro-RO"/>
        </w:rPr>
        <w:t>Controlul executării prezentei decizii se pune în sarcina comisiei consultative  de specialitate”Finanţe,buget,agricultură,activităţi economico- financiare, construcţii,amenajarea teritoriului şi  protecţia mediului (preşedinte Zastavneţci Iosif)</w:t>
      </w:r>
    </w:p>
    <w:p w:rsidR="00AB0881" w:rsidRDefault="00AB0881" w:rsidP="00AB0881">
      <w:pPr>
        <w:rPr>
          <w:lang w:val="ro-RO"/>
        </w:rPr>
      </w:pPr>
      <w:r>
        <w:rPr>
          <w:lang w:val="ro-RO"/>
        </w:rPr>
        <w:t xml:space="preserve">                                </w:t>
      </w:r>
    </w:p>
    <w:p w:rsidR="00AB0881" w:rsidRDefault="00AB0881" w:rsidP="00AB0881">
      <w:pPr>
        <w:tabs>
          <w:tab w:val="left" w:pos="42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rPr>
      </w:pPr>
      <w:r>
        <w:rPr>
          <w:lang w:val="ro-RO"/>
        </w:rPr>
        <w:t xml:space="preserve">5. </w:t>
      </w:r>
      <w:r w:rsidRPr="00E25003">
        <w:rPr>
          <w:lang w:val="ro-RO"/>
        </w:rPr>
        <w:t>Se desemnează responsabil secretarul consiliului local pentru aducerea prezentei decizii la</w:t>
      </w:r>
    </w:p>
    <w:p w:rsidR="00AB0881" w:rsidRPr="00E25003" w:rsidRDefault="00AB0881" w:rsidP="00AB0881">
      <w:pPr>
        <w:tabs>
          <w:tab w:val="left" w:pos="42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rPr>
      </w:pPr>
      <w:r>
        <w:rPr>
          <w:lang w:val="ro-RO"/>
        </w:rPr>
        <w:t xml:space="preserve">  </w:t>
      </w:r>
      <w:r w:rsidRPr="00E25003">
        <w:rPr>
          <w:lang w:val="ro-RO"/>
        </w:rPr>
        <w:t xml:space="preserve"> </w:t>
      </w:r>
      <w:r>
        <w:rPr>
          <w:lang w:val="ro-RO"/>
        </w:rPr>
        <w:t xml:space="preserve"> </w:t>
      </w:r>
      <w:r w:rsidRPr="00E25003">
        <w:rPr>
          <w:lang w:val="ro-RO"/>
        </w:rPr>
        <w:t>cunoştinţă publică prin afişare pe panoul informaţii</w:t>
      </w:r>
    </w:p>
    <w:p w:rsidR="00AB0881" w:rsidRPr="00626661" w:rsidRDefault="00AB0881" w:rsidP="00AB088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rPr>
      </w:pPr>
    </w:p>
    <w:p w:rsidR="00AB0881" w:rsidRPr="00626661" w:rsidRDefault="00AB0881" w:rsidP="0077234B">
      <w:pPr>
        <w:pStyle w:val="a9"/>
        <w:numPr>
          <w:ilvl w:val="1"/>
          <w:numId w:val="12"/>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rPr>
      </w:pPr>
      <w:r w:rsidRPr="00AD13D3">
        <w:rPr>
          <w:lang w:val="ro-RO"/>
        </w:rPr>
        <w:t>Prezenta decizie intră în vigoare de la data  aducerii la cunoştinţă   publică prin afişare pe panoul informativ.</w:t>
      </w:r>
    </w:p>
    <w:p w:rsidR="00AB0881" w:rsidRDefault="00AB0881" w:rsidP="00AB0881">
      <w:pPr>
        <w:rPr>
          <w:b/>
          <w:lang w:val="ro-RO"/>
        </w:rPr>
      </w:pPr>
      <w:r>
        <w:rPr>
          <w:b/>
          <w:lang w:val="ro-RO"/>
        </w:rPr>
        <w:t xml:space="preserve">         </w:t>
      </w:r>
    </w:p>
    <w:p w:rsidR="00AB0881" w:rsidRDefault="00AB0881" w:rsidP="00AB0881">
      <w:pPr>
        <w:jc w:val="both"/>
        <w:rPr>
          <w:b/>
          <w:lang w:val="ro-RO"/>
        </w:rPr>
      </w:pPr>
    </w:p>
    <w:p w:rsidR="00AB0881" w:rsidRPr="00E25003" w:rsidRDefault="00AB0881" w:rsidP="00AB0881">
      <w:pPr>
        <w:jc w:val="both"/>
        <w:rPr>
          <w:lang w:val="ro-RO"/>
        </w:rPr>
      </w:pPr>
      <w:r>
        <w:rPr>
          <w:lang w:val="ro-RO"/>
        </w:rPr>
        <w:t xml:space="preserve">                   </w:t>
      </w:r>
      <w:r w:rsidRPr="00E25003">
        <w:rPr>
          <w:lang w:val="ro-RO"/>
        </w:rPr>
        <w:t xml:space="preserve">Preşedintele şedinţei                                                     </w:t>
      </w:r>
      <w:r w:rsidRPr="00735742">
        <w:rPr>
          <w:lang w:val="ro-RO"/>
        </w:rPr>
        <w:t>Enii Mariana</w:t>
      </w:r>
    </w:p>
    <w:p w:rsidR="00AB0881" w:rsidRPr="00E25003" w:rsidRDefault="00AB0881" w:rsidP="00AB0881">
      <w:pPr>
        <w:jc w:val="both"/>
        <w:rPr>
          <w:b/>
          <w:lang w:val="ro-RO"/>
        </w:rPr>
      </w:pPr>
    </w:p>
    <w:p w:rsidR="00AB0881" w:rsidRPr="00E25003" w:rsidRDefault="00AB0881" w:rsidP="00AB0881">
      <w:pPr>
        <w:jc w:val="both"/>
        <w:rPr>
          <w:b/>
          <w:lang w:val="ro-RO"/>
        </w:rPr>
      </w:pPr>
    </w:p>
    <w:p w:rsidR="00AB0881" w:rsidRPr="00E25003" w:rsidRDefault="00AB0881" w:rsidP="00AB0881">
      <w:pPr>
        <w:jc w:val="both"/>
        <w:rPr>
          <w:lang w:val="ro-RO"/>
        </w:rPr>
      </w:pPr>
      <w:r w:rsidRPr="00E25003">
        <w:rPr>
          <w:lang w:val="ro-RO"/>
        </w:rPr>
        <w:t xml:space="preserve">                          Secretarul </w:t>
      </w:r>
    </w:p>
    <w:p w:rsidR="00AB0881" w:rsidRPr="00E25003" w:rsidRDefault="00AB0881" w:rsidP="00AB0881">
      <w:pPr>
        <w:jc w:val="both"/>
        <w:rPr>
          <w:lang w:val="ro-RO"/>
        </w:rPr>
      </w:pPr>
      <w:r w:rsidRPr="00E25003">
        <w:rPr>
          <w:lang w:val="ro-RO"/>
        </w:rPr>
        <w:t xml:space="preserve">                     Consiliului local                                                         Guţu Galina</w:t>
      </w:r>
    </w:p>
    <w:p w:rsidR="00AB0881" w:rsidRPr="00E25003" w:rsidRDefault="00AB0881" w:rsidP="00AB0881">
      <w:pPr>
        <w:jc w:val="both"/>
        <w:rPr>
          <w:lang w:val="ro-RO"/>
        </w:rPr>
      </w:pPr>
    </w:p>
    <w:p w:rsidR="00AB0881" w:rsidRDefault="00AB0881" w:rsidP="00AB0881">
      <w:pPr>
        <w:jc w:val="both"/>
        <w:rPr>
          <w:lang w:val="ro-RO"/>
        </w:rPr>
      </w:pPr>
    </w:p>
    <w:p w:rsidR="00AB0881" w:rsidRDefault="00AB0881" w:rsidP="00AB0881">
      <w:pPr>
        <w:rPr>
          <w:lang w:val="ro-RO"/>
        </w:rPr>
      </w:pPr>
    </w:p>
    <w:p w:rsidR="00AB0881" w:rsidRDefault="00AB0881" w:rsidP="00AB0881">
      <w:pPr>
        <w:rPr>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AB0881" w:rsidTr="00080469">
        <w:trPr>
          <w:trHeight w:val="1618"/>
        </w:trPr>
        <w:tc>
          <w:tcPr>
            <w:tcW w:w="9705" w:type="dxa"/>
            <w:tcBorders>
              <w:top w:val="nil"/>
              <w:left w:val="nil"/>
              <w:bottom w:val="thinThickSmallGap" w:sz="24" w:space="0" w:color="auto"/>
              <w:right w:val="nil"/>
            </w:tcBorders>
          </w:tcPr>
          <w:p w:rsidR="00AB0881" w:rsidRDefault="00AB0881" w:rsidP="00080469">
            <w:pPr>
              <w:spacing w:line="276" w:lineRule="auto"/>
              <w:jc w:val="center"/>
              <w:rPr>
                <w:b/>
                <w:bCs/>
                <w:lang w:val="ro-RO" w:eastAsia="en-US"/>
              </w:rPr>
            </w:pPr>
            <w:r>
              <w:rPr>
                <w:noProof/>
              </w:rPr>
              <w:lastRenderedPageBreak/>
              <w:drawing>
                <wp:anchor distT="0" distB="0" distL="114300" distR="114300" simplePos="0" relativeHeight="25166131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Pr>
                <w:b/>
                <w:bCs/>
                <w:lang w:val="ro-RO" w:eastAsia="en-US"/>
              </w:rPr>
              <w:t xml:space="preserve"> </w:t>
            </w:r>
          </w:p>
          <w:p w:rsidR="00AB0881" w:rsidRDefault="00AB0881" w:rsidP="00080469">
            <w:pPr>
              <w:spacing w:line="276" w:lineRule="auto"/>
              <w:jc w:val="center"/>
              <w:rPr>
                <w:b/>
                <w:bCs/>
                <w:lang w:val="it-IT" w:eastAsia="en-US"/>
              </w:rPr>
            </w:pPr>
            <w:r>
              <w:rPr>
                <w:b/>
                <w:bCs/>
                <w:lang w:val="it-IT" w:eastAsia="en-US"/>
              </w:rPr>
              <w:t xml:space="preserve">                                                                                                                                         </w:t>
            </w:r>
          </w:p>
          <w:p w:rsidR="00AB0881" w:rsidRDefault="00AB0881" w:rsidP="00080469">
            <w:pPr>
              <w:spacing w:line="276" w:lineRule="auto"/>
              <w:jc w:val="center"/>
              <w:rPr>
                <w:b/>
                <w:bCs/>
                <w:lang w:val="it-IT" w:eastAsia="en-US"/>
              </w:rPr>
            </w:pPr>
            <w:r>
              <w:rPr>
                <w:b/>
                <w:bCs/>
                <w:lang w:val="it-IT" w:eastAsia="en-US"/>
              </w:rPr>
              <w:t xml:space="preserve">R E P U B L I C A    M O L D O V A </w:t>
            </w:r>
          </w:p>
          <w:p w:rsidR="00AB0881" w:rsidRDefault="00AB0881" w:rsidP="00080469">
            <w:pPr>
              <w:spacing w:line="276" w:lineRule="auto"/>
              <w:jc w:val="center"/>
              <w:rPr>
                <w:b/>
                <w:bCs/>
                <w:lang w:val="it-IT" w:eastAsia="en-US"/>
              </w:rPr>
            </w:pPr>
            <w:r>
              <w:rPr>
                <w:b/>
                <w:bCs/>
                <w:lang w:val="it-IT" w:eastAsia="en-US"/>
              </w:rPr>
              <w:t xml:space="preserve">Consiliul Local Sîngereii Noi                </w:t>
            </w:r>
          </w:p>
          <w:p w:rsidR="00AB0881" w:rsidRDefault="00AB0881" w:rsidP="00080469">
            <w:pPr>
              <w:spacing w:line="276" w:lineRule="auto"/>
              <w:rPr>
                <w:b/>
                <w:bCs/>
                <w:lang w:val="en-US" w:eastAsia="en-US"/>
              </w:rPr>
            </w:pPr>
          </w:p>
        </w:tc>
      </w:tr>
    </w:tbl>
    <w:p w:rsidR="00AB0881" w:rsidRPr="00A26230" w:rsidRDefault="00AB0881" w:rsidP="00AB0881">
      <w:pPr>
        <w:jc w:val="center"/>
        <w:rPr>
          <w:b/>
          <w:bCs/>
          <w:sz w:val="20"/>
          <w:szCs w:val="20"/>
          <w:lang w:val="ro-RO"/>
        </w:rPr>
      </w:pPr>
      <w:r w:rsidRPr="00A26230">
        <w:rPr>
          <w:b/>
          <w:bCs/>
          <w:sz w:val="20"/>
          <w:szCs w:val="20"/>
          <w:lang w:val="ro-RO"/>
        </w:rPr>
        <w:t>MD –</w:t>
      </w:r>
      <w:r>
        <w:rPr>
          <w:b/>
          <w:bCs/>
          <w:sz w:val="20"/>
          <w:szCs w:val="20"/>
          <w:lang w:val="ro-RO"/>
        </w:rPr>
        <w:t>623</w:t>
      </w:r>
      <w:r w:rsidRPr="00A26230">
        <w:rPr>
          <w:b/>
          <w:bCs/>
          <w:sz w:val="20"/>
          <w:szCs w:val="20"/>
          <w:lang w:val="ro-RO"/>
        </w:rPr>
        <w:t xml:space="preserve">8, Republica Moldova, r-nul. Sîngerei,  com. Sîngereii Noi Tel. 0(262) 73 3 17, fax 0 (262) 73 3 17, </w:t>
      </w:r>
      <w:r w:rsidRPr="00A26230">
        <w:rPr>
          <w:b/>
          <w:sz w:val="20"/>
          <w:szCs w:val="20"/>
          <w:lang w:val="ro-RO"/>
        </w:rPr>
        <w:t xml:space="preserve">                                          </w:t>
      </w:r>
      <w:r w:rsidRPr="00A26230">
        <w:rPr>
          <w:sz w:val="20"/>
          <w:szCs w:val="20"/>
          <w:lang w:val="ro-RO"/>
        </w:rPr>
        <w:t xml:space="preserve"> </w:t>
      </w:r>
      <w:r w:rsidRPr="00A26230">
        <w:rPr>
          <w:b/>
          <w:sz w:val="20"/>
          <w:szCs w:val="20"/>
          <w:lang w:val="ro-RO"/>
        </w:rPr>
        <w:t xml:space="preserve">                                      </w:t>
      </w:r>
    </w:p>
    <w:p w:rsidR="00AB0881" w:rsidRDefault="00AB0881" w:rsidP="00AB0881">
      <w:pPr>
        <w:jc w:val="center"/>
        <w:rPr>
          <w:b/>
          <w:lang w:val="ro-RO"/>
        </w:rPr>
      </w:pPr>
    </w:p>
    <w:p w:rsidR="00AB0881" w:rsidRPr="007C5D63" w:rsidRDefault="00AB0881" w:rsidP="00AB0881">
      <w:pPr>
        <w:jc w:val="center"/>
        <w:rPr>
          <w:b/>
          <w:lang w:val="ro-RO"/>
        </w:rPr>
      </w:pPr>
      <w:r>
        <w:rPr>
          <w:b/>
          <w:lang w:val="ro-RO"/>
        </w:rPr>
        <w:t>DECIZIE nr.7/7</w:t>
      </w:r>
    </w:p>
    <w:p w:rsidR="00AB0881" w:rsidRPr="007C5D63" w:rsidRDefault="00AB0881" w:rsidP="00AB0881">
      <w:pPr>
        <w:jc w:val="center"/>
        <w:outlineLvl w:val="0"/>
        <w:rPr>
          <w:b/>
          <w:lang w:val="ro-RO"/>
        </w:rPr>
      </w:pPr>
      <w:r w:rsidRPr="007C5D63">
        <w:rPr>
          <w:b/>
          <w:lang w:val="ro-RO"/>
        </w:rPr>
        <w:t>16.12.2015</w:t>
      </w:r>
    </w:p>
    <w:p w:rsidR="00AB0881" w:rsidRDefault="00AB0881" w:rsidP="00AB0881">
      <w:pPr>
        <w:rPr>
          <w:b/>
          <w:i/>
          <w:lang w:val="ro-RO"/>
        </w:rPr>
      </w:pPr>
      <w:r>
        <w:rPr>
          <w:b/>
          <w:i/>
          <w:lang w:val="ro-RO"/>
        </w:rPr>
        <w:t xml:space="preserve">„Cu privire la stabilirea indemnizaţiei </w:t>
      </w:r>
    </w:p>
    <w:p w:rsidR="00AB0881" w:rsidRDefault="00AB0881" w:rsidP="00AB0881">
      <w:pPr>
        <w:rPr>
          <w:b/>
          <w:i/>
          <w:lang w:val="ro-RO"/>
        </w:rPr>
      </w:pPr>
      <w:r>
        <w:rPr>
          <w:b/>
          <w:i/>
          <w:lang w:val="ro-RO"/>
        </w:rPr>
        <w:t xml:space="preserve">pentru participarea consilierilor la </w:t>
      </w:r>
    </w:p>
    <w:p w:rsidR="00AB0881" w:rsidRDefault="00AB0881" w:rsidP="00AB0881">
      <w:pPr>
        <w:rPr>
          <w:b/>
          <w:i/>
          <w:lang w:val="ro-RO"/>
        </w:rPr>
      </w:pPr>
      <w:r>
        <w:rPr>
          <w:b/>
          <w:i/>
          <w:lang w:val="ro-RO"/>
        </w:rPr>
        <w:t>şedinţele consiliului local pentru a. 2017.”</w:t>
      </w:r>
    </w:p>
    <w:p w:rsidR="00AB0881" w:rsidRDefault="00AB0881" w:rsidP="00AB0881">
      <w:pPr>
        <w:rPr>
          <w:lang w:val="ro-RO"/>
        </w:rPr>
      </w:pPr>
      <w:r>
        <w:rPr>
          <w:lang w:val="ro-RO"/>
        </w:rPr>
        <w:t xml:space="preserve">    </w:t>
      </w:r>
    </w:p>
    <w:p w:rsidR="00AB0881" w:rsidRDefault="00AB0881" w:rsidP="00AB0881">
      <w:pPr>
        <w:jc w:val="both"/>
        <w:rPr>
          <w:b/>
          <w:lang w:val="ro-RO"/>
        </w:rPr>
      </w:pPr>
      <w:r>
        <w:rPr>
          <w:lang w:val="ro-RO"/>
        </w:rPr>
        <w:t xml:space="preserve">      În conformitate cu prevederile art.14 p.3 din Legea nr.436-XVI din 28.12.2006 privind administraţia publică locală, art.24 p.3 din Legea nr.768 din 02.02.2000 privind statutul alesului local</w:t>
      </w:r>
      <w:r>
        <w:rPr>
          <w:b/>
          <w:lang w:val="ro-RO"/>
        </w:rPr>
        <w:t xml:space="preserve"> </w:t>
      </w:r>
    </w:p>
    <w:p w:rsidR="00AB0881" w:rsidRDefault="00AB0881" w:rsidP="00AB0881">
      <w:pPr>
        <w:jc w:val="both"/>
        <w:rPr>
          <w:b/>
          <w:lang w:val="ro-RO"/>
        </w:rPr>
      </w:pPr>
    </w:p>
    <w:p w:rsidR="00AB0881" w:rsidRDefault="00AB0881" w:rsidP="00AB0881">
      <w:pPr>
        <w:jc w:val="center"/>
        <w:rPr>
          <w:b/>
          <w:lang w:val="ro-RO"/>
        </w:rPr>
      </w:pPr>
      <w:r>
        <w:rPr>
          <w:b/>
          <w:lang w:val="ro-RO"/>
        </w:rPr>
        <w:t>CONSILIUL LOCAL Sîngereii Noi</w:t>
      </w:r>
    </w:p>
    <w:p w:rsidR="00AB0881" w:rsidRDefault="00AB0881" w:rsidP="00AB0881">
      <w:pPr>
        <w:jc w:val="center"/>
        <w:rPr>
          <w:b/>
          <w:lang w:val="ro-RO"/>
        </w:rPr>
      </w:pPr>
      <w:r>
        <w:rPr>
          <w:b/>
          <w:lang w:val="ro-RO"/>
        </w:rPr>
        <w:t>D E C I D E:</w:t>
      </w:r>
    </w:p>
    <w:p w:rsidR="00AB0881" w:rsidRPr="006526E5" w:rsidRDefault="0077234B" w:rsidP="0077234B">
      <w:pPr>
        <w:pStyle w:val="a9"/>
        <w:numPr>
          <w:ilvl w:val="2"/>
          <w:numId w:val="12"/>
        </w:numPr>
        <w:jc w:val="both"/>
        <w:rPr>
          <w:lang w:val="ro-RO"/>
        </w:rPr>
      </w:pPr>
      <w:r>
        <w:rPr>
          <w:noProof/>
        </w:rPr>
        <w:pict>
          <v:rect id="_x0000_s1036" style="position:absolute;left:0;text-align:left;margin-left:339.95pt;margin-top:.85pt;width:14pt;height:9.85pt;z-index:251672576" fillcolor="black [3200]" strokecolor="#f2f2f2 [3041]" strokeweight="3pt">
            <v:shadow on="t" type="perspective" color="#7f7f7f [1601]" opacity=".5" offset="1pt" offset2="-1pt"/>
          </v:rect>
        </w:pict>
      </w:r>
      <w:r w:rsidR="00AB0881" w:rsidRPr="006526E5">
        <w:rPr>
          <w:lang w:val="ro-RO"/>
        </w:rPr>
        <w:t xml:space="preserve"> Se acordă pentru fiecare ales local o indemnizaţie </w:t>
      </w:r>
      <w:r w:rsidR="00AB0881">
        <w:rPr>
          <w:lang w:val="ro-RO"/>
        </w:rPr>
        <w:t xml:space="preserve">în mărime de </w:t>
      </w:r>
      <w:r w:rsidR="00AB0881">
        <w:rPr>
          <w:b/>
          <w:lang w:val="ro-RO"/>
        </w:rPr>
        <w:t>300</w:t>
      </w:r>
      <w:r w:rsidR="00AB0881">
        <w:rPr>
          <w:lang w:val="ro-RO"/>
        </w:rPr>
        <w:t xml:space="preserve"> lei </w:t>
      </w:r>
      <w:r w:rsidR="00AB0881" w:rsidRPr="006526E5">
        <w:rPr>
          <w:lang w:val="ro-RO"/>
        </w:rPr>
        <w:t xml:space="preserve">pentru </w:t>
      </w:r>
      <w:r w:rsidR="00AB0881">
        <w:rPr>
          <w:lang w:val="ro-RO"/>
        </w:rPr>
        <w:t>fiecare zi de participare  la şedinţele  consiliului local, plătite numai şase,</w:t>
      </w:r>
    </w:p>
    <w:p w:rsidR="00AB0881" w:rsidRPr="00A55418" w:rsidRDefault="00AB0881" w:rsidP="00AB0881">
      <w:pPr>
        <w:tabs>
          <w:tab w:val="num" w:pos="142"/>
        </w:tabs>
        <w:jc w:val="both"/>
        <w:rPr>
          <w:lang w:val="ro-RO"/>
        </w:rPr>
      </w:pPr>
      <w:r w:rsidRPr="00A55418">
        <w:rPr>
          <w:lang w:val="ro-RO"/>
        </w:rPr>
        <w:t xml:space="preserve">  </w:t>
      </w:r>
      <w:r>
        <w:rPr>
          <w:lang w:val="ro-RO"/>
        </w:rPr>
        <w:t xml:space="preserve">     </w:t>
      </w:r>
    </w:p>
    <w:p w:rsidR="00AB0881" w:rsidRDefault="00AB0881" w:rsidP="00AB0881">
      <w:pPr>
        <w:ind w:left="709" w:hanging="425"/>
        <w:jc w:val="both"/>
        <w:rPr>
          <w:lang w:val="ro-RO"/>
        </w:rPr>
      </w:pPr>
    </w:p>
    <w:p w:rsidR="00AB0881" w:rsidRPr="006526E5" w:rsidRDefault="00AB0881" w:rsidP="0077234B">
      <w:pPr>
        <w:pStyle w:val="a9"/>
        <w:numPr>
          <w:ilvl w:val="2"/>
          <w:numId w:val="12"/>
        </w:numPr>
        <w:rPr>
          <w:lang w:val="ro-RO"/>
        </w:rPr>
      </w:pPr>
      <w:r w:rsidRPr="006526E5">
        <w:rPr>
          <w:lang w:val="ro-RO"/>
        </w:rPr>
        <w:t>Controlul executării prezentei decizii se pune în sarcina comisiei consultative  de specialitate”Finanţe,buget,agricultură,activităţi economico- financiare, construcţii,amenajarea teritoriului şi  protecţia mediului (preşedinte Zastavneţci Iosif)</w:t>
      </w:r>
    </w:p>
    <w:p w:rsidR="00AB0881" w:rsidRDefault="00AB0881" w:rsidP="00AB0881">
      <w:pPr>
        <w:rPr>
          <w:b/>
          <w:lang w:val="ro-RO"/>
        </w:rPr>
      </w:pPr>
    </w:p>
    <w:p w:rsidR="00AB0881" w:rsidRPr="006526E5" w:rsidRDefault="00AB0881" w:rsidP="0077234B">
      <w:pPr>
        <w:pStyle w:val="a9"/>
        <w:numPr>
          <w:ilvl w:val="2"/>
          <w:numId w:val="12"/>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6526E5">
        <w:rPr>
          <w:lang w:val="en-US"/>
        </w:rPr>
        <w:t xml:space="preserve">Se </w:t>
      </w:r>
      <w:proofErr w:type="spellStart"/>
      <w:r w:rsidRPr="006526E5">
        <w:rPr>
          <w:lang w:val="en-US"/>
        </w:rPr>
        <w:t>desemnează</w:t>
      </w:r>
      <w:proofErr w:type="spellEnd"/>
      <w:r w:rsidRPr="006526E5">
        <w:rPr>
          <w:lang w:val="en-US"/>
        </w:rPr>
        <w:t xml:space="preserve"> </w:t>
      </w:r>
      <w:proofErr w:type="spellStart"/>
      <w:r w:rsidRPr="006526E5">
        <w:rPr>
          <w:lang w:val="en-US"/>
        </w:rPr>
        <w:t>responsabil</w:t>
      </w:r>
      <w:proofErr w:type="spellEnd"/>
      <w:r w:rsidRPr="006526E5">
        <w:rPr>
          <w:lang w:val="en-US"/>
        </w:rPr>
        <w:t xml:space="preserve"> </w:t>
      </w:r>
      <w:proofErr w:type="spellStart"/>
      <w:r w:rsidRPr="006526E5">
        <w:rPr>
          <w:lang w:val="en-US"/>
        </w:rPr>
        <w:t>secretarul</w:t>
      </w:r>
      <w:proofErr w:type="spellEnd"/>
      <w:r w:rsidRPr="006526E5">
        <w:rPr>
          <w:lang w:val="en-US"/>
        </w:rPr>
        <w:t xml:space="preserve"> </w:t>
      </w:r>
      <w:proofErr w:type="spellStart"/>
      <w:r w:rsidRPr="006526E5">
        <w:rPr>
          <w:lang w:val="en-US"/>
        </w:rPr>
        <w:t>consiliului</w:t>
      </w:r>
      <w:proofErr w:type="spellEnd"/>
      <w:r w:rsidRPr="006526E5">
        <w:rPr>
          <w:lang w:val="en-US"/>
        </w:rPr>
        <w:t xml:space="preserve"> local </w:t>
      </w:r>
      <w:proofErr w:type="spellStart"/>
      <w:r w:rsidRPr="006526E5">
        <w:rPr>
          <w:lang w:val="en-US"/>
        </w:rPr>
        <w:t>pentru</w:t>
      </w:r>
      <w:proofErr w:type="spellEnd"/>
      <w:r w:rsidRPr="006526E5">
        <w:rPr>
          <w:lang w:val="en-US"/>
        </w:rPr>
        <w:t xml:space="preserve"> </w:t>
      </w:r>
      <w:proofErr w:type="spellStart"/>
      <w:r w:rsidRPr="006526E5">
        <w:rPr>
          <w:lang w:val="en-US"/>
        </w:rPr>
        <w:t>aducerea</w:t>
      </w:r>
      <w:proofErr w:type="spellEnd"/>
      <w:r w:rsidRPr="006526E5">
        <w:rPr>
          <w:lang w:val="en-US"/>
        </w:rPr>
        <w:t xml:space="preserve"> </w:t>
      </w:r>
      <w:proofErr w:type="spellStart"/>
      <w:r w:rsidRPr="006526E5">
        <w:rPr>
          <w:lang w:val="en-US"/>
        </w:rPr>
        <w:t>prezentei</w:t>
      </w:r>
      <w:proofErr w:type="spellEnd"/>
      <w:r w:rsidRPr="006526E5">
        <w:rPr>
          <w:lang w:val="en-US"/>
        </w:rPr>
        <w:t xml:space="preserve"> </w:t>
      </w:r>
      <w:proofErr w:type="spellStart"/>
      <w:r w:rsidRPr="006526E5">
        <w:rPr>
          <w:lang w:val="en-US"/>
        </w:rPr>
        <w:t>decizii</w:t>
      </w:r>
      <w:proofErr w:type="spellEnd"/>
      <w:r w:rsidRPr="006526E5">
        <w:rPr>
          <w:lang w:val="en-US"/>
        </w:rPr>
        <w:t xml:space="preserve"> la </w:t>
      </w:r>
      <w:proofErr w:type="spellStart"/>
      <w:r w:rsidRPr="006526E5">
        <w:rPr>
          <w:lang w:val="en-US"/>
        </w:rPr>
        <w:t>cunoştinţă</w:t>
      </w:r>
      <w:proofErr w:type="spellEnd"/>
      <w:r w:rsidRPr="006526E5">
        <w:rPr>
          <w:lang w:val="en-US"/>
        </w:rPr>
        <w:t xml:space="preserve"> </w:t>
      </w:r>
      <w:proofErr w:type="spellStart"/>
      <w:r w:rsidRPr="006526E5">
        <w:rPr>
          <w:lang w:val="en-US"/>
        </w:rPr>
        <w:t>publică</w:t>
      </w:r>
      <w:proofErr w:type="spellEnd"/>
      <w:r w:rsidRPr="006526E5">
        <w:rPr>
          <w:lang w:val="en-US"/>
        </w:rPr>
        <w:t xml:space="preserve"> </w:t>
      </w:r>
      <w:proofErr w:type="spellStart"/>
      <w:r w:rsidRPr="006526E5">
        <w:rPr>
          <w:lang w:val="en-US"/>
        </w:rPr>
        <w:t>prin</w:t>
      </w:r>
      <w:proofErr w:type="spellEnd"/>
      <w:r w:rsidRPr="006526E5">
        <w:rPr>
          <w:lang w:val="en-US"/>
        </w:rPr>
        <w:t xml:space="preserve"> </w:t>
      </w:r>
      <w:proofErr w:type="spellStart"/>
      <w:r w:rsidRPr="006526E5">
        <w:rPr>
          <w:lang w:val="en-US"/>
        </w:rPr>
        <w:t>afişare</w:t>
      </w:r>
      <w:proofErr w:type="spellEnd"/>
      <w:r w:rsidRPr="006526E5">
        <w:rPr>
          <w:lang w:val="en-US"/>
        </w:rPr>
        <w:t xml:space="preserve"> </w:t>
      </w:r>
      <w:proofErr w:type="spellStart"/>
      <w:r w:rsidRPr="006526E5">
        <w:rPr>
          <w:lang w:val="en-US"/>
        </w:rPr>
        <w:t>pe</w:t>
      </w:r>
      <w:proofErr w:type="spellEnd"/>
      <w:r w:rsidRPr="006526E5">
        <w:rPr>
          <w:lang w:val="en-US"/>
        </w:rPr>
        <w:t xml:space="preserve"> </w:t>
      </w:r>
      <w:proofErr w:type="spellStart"/>
      <w:r w:rsidRPr="006526E5">
        <w:rPr>
          <w:lang w:val="en-US"/>
        </w:rPr>
        <w:t>panoul</w:t>
      </w:r>
      <w:proofErr w:type="spellEnd"/>
      <w:r w:rsidRPr="006526E5">
        <w:rPr>
          <w:lang w:val="en-US"/>
        </w:rPr>
        <w:t xml:space="preserve"> </w:t>
      </w:r>
      <w:proofErr w:type="spellStart"/>
      <w:r w:rsidRPr="006526E5">
        <w:rPr>
          <w:lang w:val="en-US"/>
        </w:rPr>
        <w:t>informaţii</w:t>
      </w:r>
      <w:proofErr w:type="spellEnd"/>
    </w:p>
    <w:p w:rsidR="00AB0881" w:rsidRPr="00AD13D3" w:rsidRDefault="00AB0881" w:rsidP="00AB088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B0881" w:rsidRPr="006526E5" w:rsidRDefault="00AB0881" w:rsidP="0077234B">
      <w:pPr>
        <w:pStyle w:val="a9"/>
        <w:numPr>
          <w:ilvl w:val="2"/>
          <w:numId w:val="12"/>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6526E5">
        <w:rPr>
          <w:lang w:val="ro-RO"/>
        </w:rPr>
        <w:t>Prezenta decizie intră în vigoare de la data  aducerii la cunoştinţă   publică prin afişare pe panoul informativ.</w:t>
      </w:r>
    </w:p>
    <w:p w:rsidR="00AB0881" w:rsidRPr="00626661" w:rsidRDefault="00AB0881" w:rsidP="00AB0881">
      <w:pPr>
        <w:rPr>
          <w:b/>
          <w:lang w:val="en-US"/>
        </w:rPr>
      </w:pPr>
    </w:p>
    <w:p w:rsidR="00AB0881" w:rsidRDefault="00AB0881" w:rsidP="00AB0881">
      <w:pPr>
        <w:rPr>
          <w:b/>
          <w:lang w:val="ro-RO"/>
        </w:rPr>
      </w:pPr>
    </w:p>
    <w:p w:rsidR="00AB0881" w:rsidRDefault="00AB0881" w:rsidP="00AB0881">
      <w:pPr>
        <w:rPr>
          <w:b/>
          <w:lang w:val="ro-RO"/>
        </w:rPr>
      </w:pPr>
      <w:r>
        <w:rPr>
          <w:b/>
          <w:lang w:val="ro-RO"/>
        </w:rPr>
        <w:t xml:space="preserve"> </w:t>
      </w:r>
    </w:p>
    <w:p w:rsidR="00AB0881" w:rsidRPr="00E25003" w:rsidRDefault="00AB0881" w:rsidP="00AB0881">
      <w:pPr>
        <w:jc w:val="both"/>
        <w:rPr>
          <w:lang w:val="ro-RO"/>
        </w:rPr>
      </w:pPr>
      <w:r>
        <w:rPr>
          <w:b/>
          <w:lang w:val="ro-RO"/>
        </w:rPr>
        <w:t xml:space="preserve">                   </w:t>
      </w:r>
      <w:r w:rsidRPr="00E25003">
        <w:rPr>
          <w:lang w:val="ro-RO"/>
        </w:rPr>
        <w:t xml:space="preserve">Preşedintele şedinţei                                                     </w:t>
      </w:r>
      <w:r w:rsidRPr="00735742">
        <w:rPr>
          <w:lang w:val="ro-RO"/>
        </w:rPr>
        <w:t>Enii Mariana</w:t>
      </w:r>
    </w:p>
    <w:p w:rsidR="00AB0881" w:rsidRPr="00E25003" w:rsidRDefault="00AB0881" w:rsidP="00AB0881">
      <w:pPr>
        <w:jc w:val="both"/>
        <w:rPr>
          <w:b/>
          <w:lang w:val="ro-RO"/>
        </w:rPr>
      </w:pPr>
    </w:p>
    <w:p w:rsidR="00AB0881" w:rsidRPr="00E25003" w:rsidRDefault="00AB0881" w:rsidP="00AB0881">
      <w:pPr>
        <w:jc w:val="both"/>
        <w:rPr>
          <w:b/>
          <w:lang w:val="ro-RO"/>
        </w:rPr>
      </w:pPr>
    </w:p>
    <w:p w:rsidR="00AB0881" w:rsidRPr="00E25003" w:rsidRDefault="00AB0881" w:rsidP="00AB0881">
      <w:pPr>
        <w:jc w:val="both"/>
        <w:rPr>
          <w:lang w:val="ro-RO"/>
        </w:rPr>
      </w:pPr>
      <w:r w:rsidRPr="00E25003">
        <w:rPr>
          <w:lang w:val="ro-RO"/>
        </w:rPr>
        <w:t xml:space="preserve">                          Secretarul </w:t>
      </w:r>
    </w:p>
    <w:p w:rsidR="00AB0881" w:rsidRPr="00E25003" w:rsidRDefault="00AB0881" w:rsidP="00AB0881">
      <w:pPr>
        <w:jc w:val="both"/>
        <w:rPr>
          <w:lang w:val="ro-RO"/>
        </w:rPr>
      </w:pPr>
      <w:r w:rsidRPr="00E25003">
        <w:rPr>
          <w:lang w:val="ro-RO"/>
        </w:rPr>
        <w:t xml:space="preserve">                     Consiliului local                                                         Guţu Galina</w:t>
      </w:r>
    </w:p>
    <w:p w:rsidR="00AB0881" w:rsidRPr="00E25003" w:rsidRDefault="00AB0881" w:rsidP="00AB0881">
      <w:pPr>
        <w:jc w:val="both"/>
        <w:rPr>
          <w:lang w:val="ro-RO"/>
        </w:rPr>
      </w:pPr>
    </w:p>
    <w:p w:rsidR="00AB0881" w:rsidRDefault="00AB0881" w:rsidP="00AB0881">
      <w:pPr>
        <w:jc w:val="both"/>
        <w:rPr>
          <w:lang w:val="ro-RO"/>
        </w:rPr>
      </w:pPr>
    </w:p>
    <w:p w:rsidR="00AB0881" w:rsidRPr="000367EB" w:rsidRDefault="00AB0881" w:rsidP="00AB0881">
      <w:pPr>
        <w:jc w:val="both"/>
        <w:rPr>
          <w:lang w:val="ro-RO"/>
        </w:rPr>
      </w:pPr>
    </w:p>
    <w:p w:rsidR="00AB0881" w:rsidRDefault="00AB0881" w:rsidP="00AB0881">
      <w:pPr>
        <w:rPr>
          <w:lang w:val="ro-RO"/>
        </w:rPr>
      </w:pPr>
    </w:p>
    <w:p w:rsidR="00AB0881" w:rsidRDefault="00AB0881" w:rsidP="00AB0881">
      <w:pPr>
        <w:jc w:val="both"/>
        <w:outlineLvl w:val="0"/>
        <w:rPr>
          <w:lang w:val="ro-RO"/>
        </w:rPr>
      </w:pPr>
      <w:r>
        <w:rPr>
          <w:lang w:val="ro-RO"/>
        </w:rPr>
        <w:t xml:space="preserve">     </w:t>
      </w:r>
    </w:p>
    <w:p w:rsidR="00AB0881" w:rsidRDefault="00AB0881" w:rsidP="00AB0881">
      <w:pPr>
        <w:jc w:val="both"/>
        <w:outlineLvl w:val="0"/>
        <w:rPr>
          <w:lang w:val="ro-RO"/>
        </w:rPr>
      </w:pPr>
    </w:p>
    <w:p w:rsidR="00AB0881" w:rsidRDefault="00AB0881" w:rsidP="00AB0881">
      <w:pPr>
        <w:jc w:val="both"/>
        <w:outlineLvl w:val="0"/>
        <w:rPr>
          <w:lang w:val="ro-RO"/>
        </w:rPr>
      </w:pPr>
    </w:p>
    <w:p w:rsidR="00AB0881" w:rsidRDefault="00AB0881" w:rsidP="00AB0881">
      <w:pPr>
        <w:jc w:val="both"/>
        <w:outlineLvl w:val="0"/>
        <w:rPr>
          <w:lang w:val="ro-RO"/>
        </w:rPr>
      </w:pPr>
    </w:p>
    <w:p w:rsidR="00AB0881" w:rsidRPr="00961EF5" w:rsidRDefault="00AB0881" w:rsidP="00AB0881">
      <w:pPr>
        <w:jc w:val="both"/>
        <w:outlineLvl w:val="0"/>
        <w:rPr>
          <w:b/>
          <w:lang w:val="ro-RO"/>
        </w:rPr>
      </w:pPr>
    </w:p>
    <w:p w:rsidR="00AB0881" w:rsidRDefault="00AB0881" w:rsidP="00AB0881">
      <w:pPr>
        <w:rPr>
          <w:lang w:val="ro-RO"/>
        </w:rPr>
      </w:pPr>
      <w:r>
        <w:rPr>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AB0881" w:rsidRPr="00CA12AA" w:rsidTr="00080469">
        <w:trPr>
          <w:trHeight w:val="1618"/>
        </w:trPr>
        <w:tc>
          <w:tcPr>
            <w:tcW w:w="9705" w:type="dxa"/>
            <w:tcBorders>
              <w:top w:val="nil"/>
              <w:left w:val="nil"/>
              <w:bottom w:val="thinThickSmallGap" w:sz="24" w:space="0" w:color="auto"/>
              <w:right w:val="nil"/>
            </w:tcBorders>
          </w:tcPr>
          <w:p w:rsidR="00AB0881" w:rsidRPr="00CA12AA" w:rsidRDefault="00AB0881" w:rsidP="00080469">
            <w:pPr>
              <w:spacing w:line="276" w:lineRule="auto"/>
              <w:jc w:val="center"/>
              <w:rPr>
                <w:b/>
                <w:bCs/>
                <w:lang w:val="it-IT" w:eastAsia="en-US"/>
              </w:rPr>
            </w:pPr>
            <w:r>
              <w:rPr>
                <w:noProof/>
              </w:rPr>
              <w:lastRenderedPageBreak/>
              <w:drawing>
                <wp:anchor distT="0" distB="0" distL="114300" distR="114300" simplePos="0" relativeHeight="25166028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AB0881" w:rsidRPr="00CA12AA" w:rsidRDefault="00AB0881" w:rsidP="00080469">
            <w:pPr>
              <w:spacing w:line="276" w:lineRule="auto"/>
              <w:jc w:val="center"/>
              <w:rPr>
                <w:b/>
                <w:bCs/>
                <w:lang w:val="it-IT" w:eastAsia="en-US"/>
              </w:rPr>
            </w:pPr>
          </w:p>
          <w:p w:rsidR="00AB0881" w:rsidRPr="00CA12AA" w:rsidRDefault="00AB0881" w:rsidP="00080469">
            <w:pPr>
              <w:spacing w:line="276" w:lineRule="auto"/>
              <w:jc w:val="center"/>
              <w:rPr>
                <w:b/>
                <w:bCs/>
                <w:lang w:val="it-IT" w:eastAsia="en-US"/>
              </w:rPr>
            </w:pPr>
            <w:r w:rsidRPr="00CA12AA">
              <w:rPr>
                <w:b/>
                <w:bCs/>
                <w:lang w:val="it-IT" w:eastAsia="en-US"/>
              </w:rPr>
              <w:t xml:space="preserve">R E P U B L I C A    M O L D O V A </w:t>
            </w:r>
          </w:p>
          <w:p w:rsidR="00AB0881" w:rsidRPr="00CA12AA" w:rsidRDefault="00AB0881" w:rsidP="00080469">
            <w:pPr>
              <w:spacing w:line="276" w:lineRule="auto"/>
              <w:jc w:val="center"/>
              <w:rPr>
                <w:b/>
                <w:bCs/>
                <w:lang w:val="it-IT" w:eastAsia="en-US"/>
              </w:rPr>
            </w:pPr>
            <w:r w:rsidRPr="00CA12AA">
              <w:rPr>
                <w:b/>
                <w:bCs/>
                <w:lang w:val="it-IT" w:eastAsia="en-US"/>
              </w:rPr>
              <w:t xml:space="preserve">Consiliul Local  Sîngereii Noi               </w:t>
            </w:r>
          </w:p>
        </w:tc>
      </w:tr>
    </w:tbl>
    <w:p w:rsidR="00AB0881" w:rsidRPr="00A26230" w:rsidRDefault="00AB0881" w:rsidP="00AB0881">
      <w:pPr>
        <w:jc w:val="center"/>
        <w:rPr>
          <w:b/>
          <w:bCs/>
          <w:sz w:val="20"/>
          <w:szCs w:val="20"/>
          <w:lang w:val="ro-RO"/>
        </w:rPr>
      </w:pPr>
      <w:r w:rsidRPr="00A26230">
        <w:rPr>
          <w:b/>
          <w:bCs/>
          <w:sz w:val="20"/>
          <w:szCs w:val="20"/>
          <w:lang w:val="ro-RO"/>
        </w:rPr>
        <w:t>MD –</w:t>
      </w:r>
      <w:r>
        <w:rPr>
          <w:b/>
          <w:bCs/>
          <w:sz w:val="20"/>
          <w:szCs w:val="20"/>
          <w:lang w:val="ro-RO"/>
        </w:rPr>
        <w:t>623</w:t>
      </w:r>
      <w:r w:rsidRPr="00A26230">
        <w:rPr>
          <w:b/>
          <w:bCs/>
          <w:sz w:val="20"/>
          <w:szCs w:val="20"/>
          <w:lang w:val="ro-RO"/>
        </w:rPr>
        <w:t xml:space="preserve">8, Republica Moldova, r-nul. Sîngerei,  com. Sîngereii Noi Tel. 0(262) 73 3 17, fax 0 (262) 73 3 17, </w:t>
      </w:r>
      <w:r w:rsidRPr="00A26230">
        <w:rPr>
          <w:b/>
          <w:sz w:val="20"/>
          <w:szCs w:val="20"/>
          <w:lang w:val="ro-RO"/>
        </w:rPr>
        <w:t xml:space="preserve">                                          </w:t>
      </w:r>
      <w:r w:rsidRPr="00A26230">
        <w:rPr>
          <w:sz w:val="20"/>
          <w:szCs w:val="20"/>
          <w:lang w:val="ro-RO"/>
        </w:rPr>
        <w:t xml:space="preserve"> </w:t>
      </w:r>
      <w:r w:rsidRPr="00A26230">
        <w:rPr>
          <w:b/>
          <w:sz w:val="20"/>
          <w:szCs w:val="20"/>
          <w:lang w:val="ro-RO"/>
        </w:rPr>
        <w:t xml:space="preserve">                                      </w:t>
      </w:r>
    </w:p>
    <w:p w:rsidR="00AB0881" w:rsidRPr="00CA12AA" w:rsidRDefault="00AB0881" w:rsidP="00AB0881">
      <w:pPr>
        <w:jc w:val="center"/>
        <w:rPr>
          <w:b/>
          <w:lang w:val="ro-RO"/>
        </w:rPr>
      </w:pPr>
    </w:p>
    <w:p w:rsidR="00AB0881" w:rsidRPr="008E5CF3" w:rsidRDefault="00AB0881" w:rsidP="00AB0881">
      <w:pPr>
        <w:jc w:val="center"/>
        <w:rPr>
          <w:b/>
          <w:lang w:val="ro-RO"/>
        </w:rPr>
      </w:pPr>
      <w:r w:rsidRPr="00CA12AA">
        <w:rPr>
          <w:b/>
          <w:lang w:val="ro-RO"/>
        </w:rPr>
        <w:t xml:space="preserve"> </w:t>
      </w:r>
      <w:r w:rsidRPr="008E5CF3">
        <w:rPr>
          <w:b/>
          <w:lang w:val="ro-RO"/>
        </w:rPr>
        <w:t>DECIZIE nr.7/8</w:t>
      </w:r>
    </w:p>
    <w:p w:rsidR="00AB0881" w:rsidRPr="008E5CF3" w:rsidRDefault="00AB0881" w:rsidP="00AB0881">
      <w:pPr>
        <w:jc w:val="center"/>
        <w:outlineLvl w:val="0"/>
        <w:rPr>
          <w:b/>
          <w:lang w:val="ro-RO"/>
        </w:rPr>
      </w:pPr>
      <w:r w:rsidRPr="008E5CF3">
        <w:rPr>
          <w:b/>
          <w:lang w:val="ro-RO"/>
        </w:rPr>
        <w:t>05.12.2016</w:t>
      </w:r>
    </w:p>
    <w:p w:rsidR="00AB0881" w:rsidRPr="00CA12AA" w:rsidRDefault="00AB0881" w:rsidP="00AB0881">
      <w:pPr>
        <w:rPr>
          <w:b/>
          <w:lang w:val="ro-RO"/>
        </w:rPr>
      </w:pPr>
      <w:r w:rsidRPr="00CA12AA">
        <w:rPr>
          <w:b/>
          <w:lang w:val="ro-RO"/>
        </w:rPr>
        <w:t xml:space="preserve">                                             </w:t>
      </w:r>
    </w:p>
    <w:p w:rsidR="00AB0881" w:rsidRDefault="00AB0881" w:rsidP="00AB0881">
      <w:pPr>
        <w:rPr>
          <w:b/>
          <w:lang w:val="ro-RO"/>
        </w:rPr>
      </w:pPr>
      <w:r w:rsidRPr="00CA12AA">
        <w:rPr>
          <w:b/>
          <w:i/>
          <w:lang w:val="ro-RO"/>
        </w:rPr>
        <w:t>„</w:t>
      </w:r>
      <w:r w:rsidRPr="00CA12AA">
        <w:rPr>
          <w:b/>
          <w:lang w:val="ro-RO"/>
        </w:rPr>
        <w:t xml:space="preserve">Cu privire  la </w:t>
      </w:r>
      <w:r>
        <w:rPr>
          <w:b/>
          <w:lang w:val="ro-RO"/>
        </w:rPr>
        <w:t>aprobarea schemei</w:t>
      </w:r>
    </w:p>
    <w:p w:rsidR="00AB0881" w:rsidRPr="00CA12AA" w:rsidRDefault="00AB0881" w:rsidP="00AB0881">
      <w:pPr>
        <w:rPr>
          <w:b/>
          <w:lang w:val="ro-RO"/>
        </w:rPr>
      </w:pPr>
      <w:r w:rsidRPr="00CA12AA">
        <w:rPr>
          <w:b/>
          <w:lang w:val="ro-RO"/>
        </w:rPr>
        <w:t xml:space="preserve"> de încadrare</w:t>
      </w:r>
      <w:r>
        <w:rPr>
          <w:b/>
          <w:lang w:val="ro-RO"/>
        </w:rPr>
        <w:t xml:space="preserve"> </w:t>
      </w:r>
      <w:r w:rsidRPr="00CA12AA">
        <w:rPr>
          <w:b/>
          <w:lang w:val="ro-RO"/>
        </w:rPr>
        <w:t>pentru anul 201</w:t>
      </w:r>
      <w:r>
        <w:rPr>
          <w:b/>
          <w:lang w:val="ro-RO"/>
        </w:rPr>
        <w:t>7</w:t>
      </w:r>
      <w:r w:rsidRPr="00CA12AA">
        <w:rPr>
          <w:lang w:val="ro-RO"/>
        </w:rPr>
        <w:t>”</w:t>
      </w:r>
    </w:p>
    <w:p w:rsidR="00AB0881" w:rsidRPr="00CA12AA" w:rsidRDefault="00AB0881" w:rsidP="00AB0881">
      <w:pPr>
        <w:rPr>
          <w:b/>
          <w:i/>
          <w:lang w:val="ro-RO"/>
        </w:rPr>
      </w:pPr>
    </w:p>
    <w:p w:rsidR="00AB0881" w:rsidRDefault="00AB0881" w:rsidP="00AB0881">
      <w:pPr>
        <w:rPr>
          <w:lang w:val="ro-RO"/>
        </w:rPr>
      </w:pPr>
      <w:r w:rsidRPr="00CA12AA">
        <w:rPr>
          <w:lang w:val="ro-RO"/>
        </w:rPr>
        <w:t xml:space="preserve">       În conformitate art.14 alin.(2) lit.(b) din Legea  nr. 436-XVII din 28.12.2006 privind administraţia publică locală, </w:t>
      </w:r>
      <w:r>
        <w:rPr>
          <w:lang w:val="ro-RO"/>
        </w:rPr>
        <w:t xml:space="preserve">în baza Ordinului ministrului finanţelor nr.55 din 11.05.2012, </w:t>
      </w:r>
    </w:p>
    <w:p w:rsidR="00AB0881" w:rsidRPr="00CA12AA" w:rsidRDefault="00AB0881" w:rsidP="00AB0881">
      <w:pPr>
        <w:jc w:val="both"/>
        <w:rPr>
          <w:lang w:val="ro-RO"/>
        </w:rPr>
      </w:pPr>
    </w:p>
    <w:p w:rsidR="00AB0881" w:rsidRPr="00CA12AA" w:rsidRDefault="00AB0881" w:rsidP="00AB0881">
      <w:pPr>
        <w:rPr>
          <w:lang w:val="ro-RO"/>
        </w:rPr>
      </w:pPr>
    </w:p>
    <w:p w:rsidR="00AB0881" w:rsidRPr="00CA12AA" w:rsidRDefault="00AB0881" w:rsidP="00AB0881">
      <w:pPr>
        <w:jc w:val="center"/>
        <w:rPr>
          <w:b/>
          <w:lang w:val="ro-RO"/>
        </w:rPr>
      </w:pPr>
      <w:r w:rsidRPr="00CA12AA">
        <w:rPr>
          <w:b/>
          <w:lang w:val="ro-RO"/>
        </w:rPr>
        <w:t>CONSILIUL LOCAL Sîngereii Noi</w:t>
      </w:r>
    </w:p>
    <w:p w:rsidR="00AB0881" w:rsidRPr="00CA12AA" w:rsidRDefault="00AB0881" w:rsidP="00AB0881">
      <w:pPr>
        <w:jc w:val="center"/>
        <w:rPr>
          <w:b/>
          <w:lang w:val="ro-RO"/>
        </w:rPr>
      </w:pPr>
      <w:r w:rsidRPr="00CA12AA">
        <w:rPr>
          <w:b/>
          <w:lang w:val="ro-RO"/>
        </w:rPr>
        <w:t>D E C I D E:</w:t>
      </w:r>
    </w:p>
    <w:p w:rsidR="00AB0881" w:rsidRDefault="00AB0881" w:rsidP="00AB0881">
      <w:pPr>
        <w:jc w:val="center"/>
        <w:rPr>
          <w:b/>
          <w:lang w:val="ro-RO"/>
        </w:rPr>
      </w:pPr>
    </w:p>
    <w:p w:rsidR="0077234B" w:rsidRPr="00CA12AA" w:rsidRDefault="0077234B" w:rsidP="00AB0881">
      <w:pPr>
        <w:jc w:val="center"/>
        <w:rPr>
          <w:b/>
          <w:lang w:val="ro-RO"/>
        </w:rPr>
      </w:pPr>
    </w:p>
    <w:p w:rsidR="00AB0881" w:rsidRPr="0077234B" w:rsidRDefault="00AB0881" w:rsidP="0077234B">
      <w:pPr>
        <w:pStyle w:val="a9"/>
        <w:numPr>
          <w:ilvl w:val="0"/>
          <w:numId w:val="19"/>
        </w:numPr>
        <w:rPr>
          <w:lang w:val="ro-RO"/>
        </w:rPr>
      </w:pPr>
      <w:r w:rsidRPr="0077234B">
        <w:rPr>
          <w:lang w:val="ro-RO"/>
        </w:rPr>
        <w:t>Se aprobă schema de încadrare pentru anul 2017 conform anexelor</w:t>
      </w:r>
    </w:p>
    <w:p w:rsidR="00AB0881" w:rsidRPr="00CA12AA" w:rsidRDefault="00AB0881" w:rsidP="00AB0881">
      <w:pPr>
        <w:pStyle w:val="a9"/>
        <w:tabs>
          <w:tab w:val="num" w:pos="851"/>
        </w:tabs>
        <w:ind w:left="851" w:hanging="425"/>
        <w:rPr>
          <w:lang w:val="ro-RO"/>
        </w:rPr>
      </w:pPr>
    </w:p>
    <w:p w:rsidR="00AB0881" w:rsidRDefault="00AB0881" w:rsidP="0077234B">
      <w:pPr>
        <w:pStyle w:val="a9"/>
        <w:numPr>
          <w:ilvl w:val="0"/>
          <w:numId w:val="19"/>
        </w:numPr>
        <w:rPr>
          <w:lang w:val="ro-RO"/>
        </w:rPr>
      </w:pPr>
      <w:r w:rsidRPr="0077234B">
        <w:rPr>
          <w:lang w:val="ro-RO"/>
        </w:rPr>
        <w:t xml:space="preserve"> Controlul executării prezentei decizii se atribuie primarului comunei şi comisiei consultative  de specialitate”Finanţe,buget,agricultură,activităţi economico- financiare, construcţii,amenajarea teritoriului şi  protecţia mediului (preşedinte Zastavneţci Iosif)</w:t>
      </w:r>
    </w:p>
    <w:p w:rsidR="0077234B" w:rsidRPr="0077234B" w:rsidRDefault="0077234B" w:rsidP="0077234B">
      <w:pPr>
        <w:pStyle w:val="a9"/>
        <w:rPr>
          <w:lang w:val="ro-RO"/>
        </w:rPr>
      </w:pPr>
    </w:p>
    <w:p w:rsidR="00AB0881" w:rsidRPr="0077234B" w:rsidRDefault="00AB0881" w:rsidP="0077234B">
      <w:pPr>
        <w:pStyle w:val="a9"/>
        <w:numPr>
          <w:ilvl w:val="0"/>
          <w:numId w:val="19"/>
        </w:numPr>
        <w:rPr>
          <w:lang w:val="ro-RO"/>
        </w:rPr>
      </w:pPr>
      <w:r w:rsidRPr="0077234B">
        <w:rPr>
          <w:lang w:val="en-US"/>
        </w:rPr>
        <w:t xml:space="preserve">Se </w:t>
      </w:r>
      <w:proofErr w:type="spellStart"/>
      <w:r w:rsidRPr="0077234B">
        <w:rPr>
          <w:lang w:val="en-US"/>
        </w:rPr>
        <w:t>desemnează</w:t>
      </w:r>
      <w:proofErr w:type="spellEnd"/>
      <w:r w:rsidRPr="0077234B">
        <w:rPr>
          <w:lang w:val="en-US"/>
        </w:rPr>
        <w:t xml:space="preserve"> </w:t>
      </w:r>
      <w:proofErr w:type="spellStart"/>
      <w:r w:rsidRPr="0077234B">
        <w:rPr>
          <w:lang w:val="en-US"/>
        </w:rPr>
        <w:t>responsabil</w:t>
      </w:r>
      <w:proofErr w:type="spellEnd"/>
      <w:r w:rsidRPr="0077234B">
        <w:rPr>
          <w:lang w:val="en-US"/>
        </w:rPr>
        <w:t xml:space="preserve"> </w:t>
      </w:r>
      <w:proofErr w:type="spellStart"/>
      <w:r w:rsidRPr="0077234B">
        <w:rPr>
          <w:lang w:val="en-US"/>
        </w:rPr>
        <w:t>secretarul</w:t>
      </w:r>
      <w:proofErr w:type="spellEnd"/>
      <w:r w:rsidRPr="0077234B">
        <w:rPr>
          <w:lang w:val="en-US"/>
        </w:rPr>
        <w:t xml:space="preserve"> </w:t>
      </w:r>
      <w:proofErr w:type="spellStart"/>
      <w:r w:rsidRPr="0077234B">
        <w:rPr>
          <w:lang w:val="en-US"/>
        </w:rPr>
        <w:t>consiliului</w:t>
      </w:r>
      <w:proofErr w:type="spellEnd"/>
      <w:r w:rsidRPr="0077234B">
        <w:rPr>
          <w:lang w:val="en-US"/>
        </w:rPr>
        <w:t xml:space="preserve"> local </w:t>
      </w:r>
      <w:proofErr w:type="spellStart"/>
      <w:r w:rsidRPr="0077234B">
        <w:rPr>
          <w:lang w:val="en-US"/>
        </w:rPr>
        <w:t>pentr</w:t>
      </w:r>
      <w:r w:rsidR="0077234B">
        <w:rPr>
          <w:lang w:val="en-US"/>
        </w:rPr>
        <w:t>u</w:t>
      </w:r>
      <w:proofErr w:type="spellEnd"/>
      <w:r w:rsidR="0077234B">
        <w:rPr>
          <w:lang w:val="en-US"/>
        </w:rPr>
        <w:t xml:space="preserve"> </w:t>
      </w:r>
      <w:proofErr w:type="spellStart"/>
      <w:r w:rsidR="0077234B">
        <w:rPr>
          <w:lang w:val="en-US"/>
        </w:rPr>
        <w:t>aducerea</w:t>
      </w:r>
      <w:proofErr w:type="spellEnd"/>
      <w:r w:rsidR="0077234B">
        <w:rPr>
          <w:lang w:val="en-US"/>
        </w:rPr>
        <w:t xml:space="preserve"> </w:t>
      </w:r>
      <w:proofErr w:type="spellStart"/>
      <w:r w:rsidR="0077234B">
        <w:rPr>
          <w:lang w:val="en-US"/>
        </w:rPr>
        <w:t>prezentei</w:t>
      </w:r>
      <w:proofErr w:type="spellEnd"/>
      <w:r w:rsidR="0077234B">
        <w:rPr>
          <w:lang w:val="en-US"/>
        </w:rPr>
        <w:t xml:space="preserve"> </w:t>
      </w:r>
      <w:proofErr w:type="spellStart"/>
      <w:r w:rsidR="0077234B">
        <w:rPr>
          <w:lang w:val="en-US"/>
        </w:rPr>
        <w:t>decizii</w:t>
      </w:r>
      <w:proofErr w:type="spellEnd"/>
      <w:r w:rsidR="0077234B">
        <w:rPr>
          <w:lang w:val="en-US"/>
        </w:rPr>
        <w:t xml:space="preserve"> la  </w:t>
      </w:r>
      <w:proofErr w:type="spellStart"/>
      <w:r w:rsidRPr="0077234B">
        <w:rPr>
          <w:lang w:val="en-US"/>
        </w:rPr>
        <w:t>cunoştinţă</w:t>
      </w:r>
      <w:proofErr w:type="spellEnd"/>
      <w:r w:rsidRPr="0077234B">
        <w:rPr>
          <w:lang w:val="en-US"/>
        </w:rPr>
        <w:t xml:space="preserve"> </w:t>
      </w:r>
      <w:proofErr w:type="spellStart"/>
      <w:r w:rsidRPr="0077234B">
        <w:rPr>
          <w:lang w:val="en-US"/>
        </w:rPr>
        <w:t>publică</w:t>
      </w:r>
      <w:proofErr w:type="spellEnd"/>
      <w:r w:rsidRPr="0077234B">
        <w:rPr>
          <w:lang w:val="en-US"/>
        </w:rPr>
        <w:t xml:space="preserve"> </w:t>
      </w:r>
      <w:proofErr w:type="spellStart"/>
      <w:r w:rsidRPr="0077234B">
        <w:rPr>
          <w:lang w:val="en-US"/>
        </w:rPr>
        <w:t>prin</w:t>
      </w:r>
      <w:proofErr w:type="spellEnd"/>
      <w:r w:rsidRPr="0077234B">
        <w:rPr>
          <w:lang w:val="en-US"/>
        </w:rPr>
        <w:t xml:space="preserve"> </w:t>
      </w:r>
      <w:proofErr w:type="spellStart"/>
      <w:r w:rsidRPr="0077234B">
        <w:rPr>
          <w:lang w:val="en-US"/>
        </w:rPr>
        <w:t>afişare</w:t>
      </w:r>
      <w:proofErr w:type="spellEnd"/>
      <w:r w:rsidRPr="0077234B">
        <w:rPr>
          <w:lang w:val="en-US"/>
        </w:rPr>
        <w:t xml:space="preserve"> </w:t>
      </w:r>
      <w:proofErr w:type="spellStart"/>
      <w:r w:rsidRPr="0077234B">
        <w:rPr>
          <w:lang w:val="en-US"/>
        </w:rPr>
        <w:t>pe</w:t>
      </w:r>
      <w:proofErr w:type="spellEnd"/>
      <w:r w:rsidRPr="0077234B">
        <w:rPr>
          <w:lang w:val="en-US"/>
        </w:rPr>
        <w:t xml:space="preserve"> </w:t>
      </w:r>
      <w:proofErr w:type="spellStart"/>
      <w:r w:rsidRPr="0077234B">
        <w:rPr>
          <w:lang w:val="en-US"/>
        </w:rPr>
        <w:t>panoul</w:t>
      </w:r>
      <w:proofErr w:type="spellEnd"/>
      <w:r w:rsidRPr="0077234B">
        <w:rPr>
          <w:lang w:val="en-US"/>
        </w:rPr>
        <w:t xml:space="preserve"> </w:t>
      </w:r>
      <w:proofErr w:type="spellStart"/>
      <w:r w:rsidRPr="0077234B">
        <w:rPr>
          <w:lang w:val="en-US"/>
        </w:rPr>
        <w:t>informaţii</w:t>
      </w:r>
      <w:proofErr w:type="spellEnd"/>
    </w:p>
    <w:p w:rsidR="00AB0881" w:rsidRPr="00AD13D3" w:rsidRDefault="00AB0881" w:rsidP="00AB088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B0881" w:rsidRPr="00626661" w:rsidRDefault="00AB0881" w:rsidP="00AB0881">
      <w:pPr>
        <w:tabs>
          <w:tab w:val="num" w:pos="1985"/>
        </w:tabs>
        <w:rPr>
          <w:b/>
          <w:lang w:val="ro-RO"/>
        </w:rPr>
      </w:pPr>
      <w:r w:rsidRPr="00626661">
        <w:rPr>
          <w:b/>
          <w:lang w:val="ro-RO"/>
        </w:rPr>
        <w:t xml:space="preserve">          </w:t>
      </w:r>
    </w:p>
    <w:p w:rsidR="00AB0881" w:rsidRPr="00CA12AA"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Pr="00CA12AA" w:rsidRDefault="00AB0881" w:rsidP="00AB0881">
      <w:pPr>
        <w:rPr>
          <w:b/>
          <w:lang w:val="ro-RO"/>
        </w:rPr>
      </w:pPr>
    </w:p>
    <w:p w:rsidR="00AB0881" w:rsidRPr="00E25003" w:rsidRDefault="00AB0881" w:rsidP="00AB0881">
      <w:pPr>
        <w:jc w:val="both"/>
        <w:rPr>
          <w:lang w:val="ro-RO"/>
        </w:rPr>
      </w:pPr>
      <w:r w:rsidRPr="00CA12AA">
        <w:rPr>
          <w:lang w:val="ro-RO"/>
        </w:rPr>
        <w:t xml:space="preserve">              </w:t>
      </w:r>
      <w:r>
        <w:rPr>
          <w:lang w:val="ro-RO"/>
        </w:rPr>
        <w:t xml:space="preserve">    </w:t>
      </w:r>
      <w:r w:rsidRPr="00E25003">
        <w:rPr>
          <w:lang w:val="ro-RO"/>
        </w:rPr>
        <w:t xml:space="preserve">Preşedintele şedinţei                                                     </w:t>
      </w:r>
      <w:r w:rsidRPr="00735742">
        <w:rPr>
          <w:lang w:val="ro-RO"/>
        </w:rPr>
        <w:t>Enii Mariana</w:t>
      </w:r>
    </w:p>
    <w:p w:rsidR="00AB0881" w:rsidRDefault="00AB0881" w:rsidP="00AB0881">
      <w:pPr>
        <w:jc w:val="both"/>
        <w:rPr>
          <w:b/>
          <w:lang w:val="ro-RO"/>
        </w:rPr>
      </w:pPr>
    </w:p>
    <w:p w:rsidR="00AB0881" w:rsidRPr="00E25003" w:rsidRDefault="00AB0881" w:rsidP="00AB0881">
      <w:pPr>
        <w:jc w:val="both"/>
        <w:rPr>
          <w:b/>
          <w:lang w:val="ro-RO"/>
        </w:rPr>
      </w:pPr>
    </w:p>
    <w:p w:rsidR="00AB0881" w:rsidRPr="00E25003" w:rsidRDefault="00AB0881" w:rsidP="00AB0881">
      <w:pPr>
        <w:jc w:val="both"/>
        <w:rPr>
          <w:b/>
          <w:lang w:val="ro-RO"/>
        </w:rPr>
      </w:pPr>
    </w:p>
    <w:p w:rsidR="00AB0881" w:rsidRPr="00E25003" w:rsidRDefault="00AB0881" w:rsidP="00AB0881">
      <w:pPr>
        <w:jc w:val="both"/>
        <w:rPr>
          <w:lang w:val="ro-RO"/>
        </w:rPr>
      </w:pPr>
      <w:r w:rsidRPr="00E25003">
        <w:rPr>
          <w:lang w:val="ro-RO"/>
        </w:rPr>
        <w:t xml:space="preserve">                          Secretarul </w:t>
      </w:r>
    </w:p>
    <w:p w:rsidR="00AB0881" w:rsidRPr="00E25003" w:rsidRDefault="00AB0881" w:rsidP="00AB0881">
      <w:pPr>
        <w:jc w:val="both"/>
        <w:rPr>
          <w:lang w:val="ro-RO"/>
        </w:rPr>
      </w:pPr>
      <w:r w:rsidRPr="00E25003">
        <w:rPr>
          <w:lang w:val="ro-RO"/>
        </w:rPr>
        <w:t xml:space="preserve">                     Consiliului local                                                         Guţu Galina</w:t>
      </w:r>
    </w:p>
    <w:p w:rsidR="00AB0881" w:rsidRPr="00E25003" w:rsidRDefault="00AB0881" w:rsidP="00AB0881">
      <w:pPr>
        <w:jc w:val="both"/>
        <w:rPr>
          <w:lang w:val="ro-RO"/>
        </w:rPr>
      </w:pPr>
    </w:p>
    <w:p w:rsidR="00AB0881" w:rsidRDefault="00AB0881" w:rsidP="00AB0881">
      <w:pPr>
        <w:jc w:val="both"/>
        <w:rPr>
          <w:lang w:val="ro-RO"/>
        </w:rPr>
      </w:pPr>
    </w:p>
    <w:p w:rsidR="00AB0881" w:rsidRDefault="00AB0881" w:rsidP="00AB0881">
      <w:pPr>
        <w:rPr>
          <w:sz w:val="28"/>
          <w:szCs w:val="28"/>
          <w:lang w:val="ro-RO"/>
        </w:rPr>
      </w:pPr>
    </w:p>
    <w:p w:rsidR="00AB0881" w:rsidRPr="00CA6B09" w:rsidRDefault="00AB0881" w:rsidP="00AB0881">
      <w:pPr>
        <w:jc w:val="both"/>
        <w:rPr>
          <w:lang w:val="ro-RO"/>
        </w:rPr>
      </w:pPr>
      <w:r>
        <w:rPr>
          <w:lang w:val="ro-RO"/>
        </w:rPr>
        <w:t xml:space="preserve">          </w:t>
      </w:r>
    </w:p>
    <w:p w:rsidR="00AB0881" w:rsidRDefault="00AB0881" w:rsidP="00AB0881">
      <w:pPr>
        <w:rPr>
          <w:sz w:val="28"/>
          <w:szCs w:val="28"/>
          <w:lang w:val="ro-RO"/>
        </w:rPr>
      </w:pPr>
    </w:p>
    <w:p w:rsidR="00AB0881" w:rsidRDefault="00AB0881" w:rsidP="00AB0881">
      <w:pPr>
        <w:rPr>
          <w:sz w:val="28"/>
          <w:szCs w:val="28"/>
          <w:lang w:val="ro-RO"/>
        </w:rPr>
      </w:pPr>
    </w:p>
    <w:p w:rsidR="00AB0881" w:rsidRDefault="00AB0881" w:rsidP="00AB0881">
      <w:pPr>
        <w:rPr>
          <w:sz w:val="28"/>
          <w:szCs w:val="28"/>
          <w:lang w:val="ro-RO"/>
        </w:rPr>
      </w:pPr>
    </w:p>
    <w:p w:rsidR="00AB0881" w:rsidRPr="00CA6B09" w:rsidRDefault="00AB0881" w:rsidP="00AB0881">
      <w:pPr>
        <w:rPr>
          <w:b/>
          <w:i/>
          <w:lang w:val="ro-RO"/>
        </w:rPr>
      </w:pPr>
      <w:r>
        <w:rPr>
          <w:sz w:val="28"/>
          <w:szCs w:val="28"/>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AB0881" w:rsidTr="00080469">
        <w:trPr>
          <w:trHeight w:val="1618"/>
        </w:trPr>
        <w:tc>
          <w:tcPr>
            <w:tcW w:w="9705" w:type="dxa"/>
            <w:tcBorders>
              <w:top w:val="nil"/>
              <w:left w:val="nil"/>
              <w:bottom w:val="thinThickSmallGap" w:sz="24" w:space="0" w:color="auto"/>
              <w:right w:val="nil"/>
            </w:tcBorders>
          </w:tcPr>
          <w:p w:rsidR="00AB0881" w:rsidRDefault="00AB0881" w:rsidP="00080469">
            <w:pPr>
              <w:spacing w:line="276" w:lineRule="auto"/>
              <w:jc w:val="center"/>
              <w:rPr>
                <w:b/>
                <w:bCs/>
                <w:lang w:val="ro-RO" w:eastAsia="en-US"/>
              </w:rPr>
            </w:pPr>
            <w:r>
              <w:rPr>
                <w:noProof/>
              </w:rPr>
              <w:lastRenderedPageBreak/>
              <w:drawing>
                <wp:anchor distT="0" distB="0" distL="114300" distR="114300" simplePos="0" relativeHeight="25166540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Pr>
                <w:b/>
                <w:bCs/>
                <w:lang w:val="ro-RO" w:eastAsia="en-US"/>
              </w:rPr>
              <w:t xml:space="preserve"> </w:t>
            </w:r>
          </w:p>
          <w:p w:rsidR="00AB0881" w:rsidRDefault="00AB0881" w:rsidP="00080469">
            <w:pPr>
              <w:spacing w:line="276" w:lineRule="auto"/>
              <w:jc w:val="center"/>
              <w:rPr>
                <w:b/>
                <w:bCs/>
                <w:lang w:val="it-IT" w:eastAsia="en-US"/>
              </w:rPr>
            </w:pPr>
            <w:r>
              <w:rPr>
                <w:b/>
                <w:bCs/>
                <w:lang w:val="it-IT" w:eastAsia="en-US"/>
              </w:rPr>
              <w:t xml:space="preserve">R E P U B L I C A    M O L D O V A </w:t>
            </w:r>
          </w:p>
          <w:p w:rsidR="00AB0881" w:rsidRDefault="00AB0881" w:rsidP="00080469">
            <w:pPr>
              <w:spacing w:line="276" w:lineRule="auto"/>
              <w:jc w:val="center"/>
              <w:rPr>
                <w:b/>
                <w:bCs/>
                <w:lang w:val="it-IT" w:eastAsia="en-US"/>
              </w:rPr>
            </w:pPr>
            <w:r>
              <w:rPr>
                <w:b/>
                <w:bCs/>
                <w:lang w:val="it-IT" w:eastAsia="en-US"/>
              </w:rPr>
              <w:t xml:space="preserve">Consiliul Local Sîngereii Noi                </w:t>
            </w:r>
          </w:p>
          <w:p w:rsidR="00AB0881" w:rsidRDefault="00AB0881" w:rsidP="00080469">
            <w:pPr>
              <w:spacing w:line="276" w:lineRule="auto"/>
              <w:rPr>
                <w:b/>
                <w:bCs/>
                <w:lang w:val="en-US" w:eastAsia="en-US"/>
              </w:rPr>
            </w:pPr>
          </w:p>
        </w:tc>
      </w:tr>
    </w:tbl>
    <w:p w:rsidR="00AB0881" w:rsidRPr="00A26230" w:rsidRDefault="00AB0881" w:rsidP="00AB0881">
      <w:pPr>
        <w:jc w:val="center"/>
        <w:rPr>
          <w:b/>
          <w:bCs/>
          <w:sz w:val="20"/>
          <w:szCs w:val="20"/>
          <w:lang w:val="ro-RO"/>
        </w:rPr>
      </w:pPr>
      <w:r>
        <w:rPr>
          <w:b/>
          <w:bCs/>
          <w:sz w:val="20"/>
          <w:szCs w:val="20"/>
          <w:lang w:val="ro-RO"/>
        </w:rPr>
        <w:t>MD – 6238</w:t>
      </w:r>
      <w:r w:rsidRPr="00A26230">
        <w:rPr>
          <w:b/>
          <w:bCs/>
          <w:sz w:val="20"/>
          <w:szCs w:val="20"/>
          <w:lang w:val="ro-RO"/>
        </w:rPr>
        <w:t xml:space="preserve">, Republica Moldova, r-nul. Sîngerei,  com. Sîngereii Noi Tel. 0(262) 73 3 17, fax 0 (262) 73 3 17, </w:t>
      </w:r>
      <w:r w:rsidRPr="00A26230">
        <w:rPr>
          <w:b/>
          <w:sz w:val="20"/>
          <w:szCs w:val="20"/>
          <w:lang w:val="ro-RO"/>
        </w:rPr>
        <w:t xml:space="preserve">                                          </w:t>
      </w:r>
      <w:r w:rsidRPr="00A26230">
        <w:rPr>
          <w:sz w:val="20"/>
          <w:szCs w:val="20"/>
          <w:lang w:val="ro-RO"/>
        </w:rPr>
        <w:t xml:space="preserve"> </w:t>
      </w:r>
      <w:r w:rsidRPr="00A26230">
        <w:rPr>
          <w:b/>
          <w:sz w:val="20"/>
          <w:szCs w:val="20"/>
          <w:lang w:val="ro-RO"/>
        </w:rPr>
        <w:t xml:space="preserve">                                      </w:t>
      </w:r>
    </w:p>
    <w:p w:rsidR="00AB0881" w:rsidRDefault="00AB0881" w:rsidP="00AB0881">
      <w:pPr>
        <w:jc w:val="center"/>
        <w:rPr>
          <w:b/>
          <w:lang w:val="ro-RO"/>
        </w:rPr>
      </w:pPr>
    </w:p>
    <w:p w:rsidR="00AB0881" w:rsidRPr="008957E9" w:rsidRDefault="00AB0881" w:rsidP="00AB0881">
      <w:pPr>
        <w:jc w:val="center"/>
        <w:rPr>
          <w:b/>
          <w:lang w:val="ro-RO"/>
        </w:rPr>
      </w:pPr>
      <w:r w:rsidRPr="008957E9">
        <w:rPr>
          <w:b/>
          <w:lang w:val="ro-RO"/>
        </w:rPr>
        <w:t>DECIZIE nr.7/9</w:t>
      </w:r>
    </w:p>
    <w:p w:rsidR="00AB0881" w:rsidRPr="008957E9" w:rsidRDefault="00AB0881" w:rsidP="00AB0881">
      <w:pPr>
        <w:jc w:val="center"/>
        <w:outlineLvl w:val="0"/>
        <w:rPr>
          <w:b/>
          <w:lang w:val="ro-RO"/>
        </w:rPr>
      </w:pPr>
      <w:r w:rsidRPr="008957E9">
        <w:rPr>
          <w:b/>
          <w:lang w:val="ro-RO"/>
        </w:rPr>
        <w:t>05.12.2016</w:t>
      </w:r>
    </w:p>
    <w:p w:rsidR="00AB0881" w:rsidRPr="002424CC" w:rsidRDefault="00AB0881" w:rsidP="00AB0881">
      <w:pPr>
        <w:rPr>
          <w:b/>
          <w:i/>
          <w:lang w:val="ro-RO"/>
        </w:rPr>
      </w:pPr>
      <w:r>
        <w:rPr>
          <w:b/>
          <w:lang w:val="ro-RO"/>
        </w:rPr>
        <w:t xml:space="preserve">     </w:t>
      </w:r>
      <w:r>
        <w:rPr>
          <w:b/>
          <w:i/>
          <w:lang w:val="ro-RO"/>
        </w:rPr>
        <w:t>Cu privire la aprobarea Nomenclatorului şi tarifelor de plată privind prestarea unor servicii cu plată acordate cetăţenilor de către primărie şi a Regulamentului</w:t>
      </w:r>
      <w:r w:rsidRPr="002424CC">
        <w:rPr>
          <w:b/>
          <w:i/>
          <w:sz w:val="32"/>
          <w:lang w:val="ro-RO"/>
        </w:rPr>
        <w:t xml:space="preserve"> </w:t>
      </w:r>
      <w:r w:rsidRPr="002424CC">
        <w:rPr>
          <w:b/>
          <w:i/>
          <w:lang w:val="ro-RO"/>
        </w:rPr>
        <w:t>privind modul de folosire a resurselor compensate în rezultatu</w:t>
      </w:r>
      <w:r>
        <w:rPr>
          <w:b/>
          <w:i/>
          <w:lang w:val="ro-RO"/>
        </w:rPr>
        <w:t>l</w:t>
      </w:r>
      <w:r w:rsidRPr="002424CC">
        <w:rPr>
          <w:b/>
          <w:i/>
          <w:lang w:val="ro-RO"/>
        </w:rPr>
        <w:t xml:space="preserve"> prestării  unor servicii cu plată acordate cetăţenilor de către primărie.</w:t>
      </w:r>
    </w:p>
    <w:p w:rsidR="00AB0881" w:rsidRDefault="00AB0881" w:rsidP="00AB0881">
      <w:pPr>
        <w:jc w:val="both"/>
        <w:rPr>
          <w:i/>
          <w:lang w:val="ro-RO"/>
        </w:rPr>
      </w:pPr>
      <w:r>
        <w:rPr>
          <w:lang w:val="ro-RO"/>
        </w:rPr>
        <w:t xml:space="preserve">                               </w:t>
      </w:r>
    </w:p>
    <w:p w:rsidR="00AB0881" w:rsidRDefault="00AB0881" w:rsidP="00AB0881">
      <w:pPr>
        <w:jc w:val="both"/>
        <w:rPr>
          <w:lang w:val="ro-RO"/>
        </w:rPr>
      </w:pPr>
      <w:r>
        <w:rPr>
          <w:lang w:val="ro-RO"/>
        </w:rPr>
        <w:t xml:space="preserve">     În scopul asigurării părţii de venit a bugetului local pentru anul 2017, în conformitate cu art.14 alin.2 lit.(n) din Legea nr.436-XVI din 28.12.2006 privind administraţia publică locală,art.6 din Legea 397 din 16.10.2003 privind finanţele publice locale </w:t>
      </w:r>
    </w:p>
    <w:p w:rsidR="00AB0881" w:rsidRDefault="00AB0881" w:rsidP="00AB0881">
      <w:pPr>
        <w:jc w:val="both"/>
        <w:rPr>
          <w:lang w:val="ro-RO"/>
        </w:rPr>
      </w:pPr>
    </w:p>
    <w:p w:rsidR="00AB0881" w:rsidRPr="00081BC0" w:rsidRDefault="00AB0881" w:rsidP="00AB0881">
      <w:pPr>
        <w:pStyle w:val="HTML"/>
        <w:rPr>
          <w:rFonts w:ascii="Times New Roman" w:hAnsi="Times New Roman" w:cs="Times New Roman"/>
          <w:sz w:val="24"/>
          <w:szCs w:val="24"/>
          <w:lang w:val="en-US"/>
        </w:rPr>
      </w:pPr>
      <w:r>
        <w:rPr>
          <w:rFonts w:ascii="Times New Roman" w:hAnsi="Times New Roman" w:cs="Times New Roman"/>
          <w:b/>
          <w:color w:val="C00000"/>
          <w:sz w:val="24"/>
          <w:szCs w:val="24"/>
          <w:lang w:val="ro-RO"/>
        </w:rPr>
        <w:t xml:space="preserve">                                                </w:t>
      </w:r>
      <w:r w:rsidRPr="00081BC0">
        <w:rPr>
          <w:rFonts w:ascii="Times New Roman" w:hAnsi="Times New Roman" w:cs="Times New Roman"/>
          <w:b/>
          <w:sz w:val="24"/>
          <w:szCs w:val="24"/>
          <w:lang w:val="ro-RO"/>
        </w:rPr>
        <w:t>CONSILIUL LOCAL Sîngereii Noi</w:t>
      </w:r>
    </w:p>
    <w:p w:rsidR="00AB0881" w:rsidRPr="00081BC0" w:rsidRDefault="00AB0881" w:rsidP="00AB0881">
      <w:pPr>
        <w:jc w:val="center"/>
        <w:rPr>
          <w:b/>
          <w:lang w:val="en-US"/>
        </w:rPr>
      </w:pPr>
      <w:r w:rsidRPr="00081BC0">
        <w:rPr>
          <w:b/>
          <w:lang w:val="en-US"/>
        </w:rPr>
        <w:t>D E C I D E:</w:t>
      </w:r>
    </w:p>
    <w:p w:rsidR="00AB0881" w:rsidRPr="002D6B10" w:rsidRDefault="00AB0881" w:rsidP="00AB0881">
      <w:pPr>
        <w:jc w:val="both"/>
        <w:rPr>
          <w:b/>
          <w:lang w:val="en-US"/>
        </w:rPr>
      </w:pPr>
    </w:p>
    <w:p w:rsidR="00AB0881" w:rsidRPr="0077234B" w:rsidRDefault="00AB0881" w:rsidP="0077234B">
      <w:pPr>
        <w:pStyle w:val="a9"/>
        <w:numPr>
          <w:ilvl w:val="3"/>
          <w:numId w:val="12"/>
        </w:numPr>
        <w:jc w:val="both"/>
        <w:rPr>
          <w:lang w:val="ro-RO"/>
        </w:rPr>
      </w:pPr>
      <w:r w:rsidRPr="0077234B">
        <w:rPr>
          <w:lang w:val="ro-RO"/>
        </w:rPr>
        <w:t xml:space="preserve">Se aprobă Nomenclatorul şi tarifele privind prestarea serviciilor cu plată, acordate cetăţenilor </w:t>
      </w:r>
    </w:p>
    <w:p w:rsidR="00AB0881" w:rsidRPr="008D00F8" w:rsidRDefault="00AB0881" w:rsidP="00AB0881">
      <w:pPr>
        <w:pStyle w:val="a9"/>
        <w:ind w:left="3600" w:hanging="3316"/>
        <w:jc w:val="both"/>
        <w:rPr>
          <w:lang w:val="ro-RO"/>
        </w:rPr>
      </w:pPr>
      <w:r w:rsidRPr="008D00F8">
        <w:rPr>
          <w:lang w:val="ro-RO"/>
        </w:rPr>
        <w:t xml:space="preserve"> către </w:t>
      </w:r>
      <w:r>
        <w:rPr>
          <w:lang w:val="ro-RO"/>
        </w:rPr>
        <w:t>primărie pentru anul 2017</w:t>
      </w:r>
      <w:r w:rsidRPr="008D00F8">
        <w:rPr>
          <w:lang w:val="ro-RO"/>
        </w:rPr>
        <w:t xml:space="preserve"> conform anexei.</w:t>
      </w:r>
    </w:p>
    <w:p w:rsidR="00AB0881" w:rsidRDefault="00AB0881" w:rsidP="00AB0881">
      <w:pPr>
        <w:pStyle w:val="a9"/>
        <w:ind w:left="0"/>
        <w:jc w:val="both"/>
        <w:rPr>
          <w:lang w:val="ro-RO"/>
        </w:rPr>
      </w:pPr>
      <w:r>
        <w:rPr>
          <w:lang w:val="ro-RO"/>
        </w:rPr>
        <w:t xml:space="preserve">2. </w:t>
      </w:r>
      <w:r w:rsidRPr="008D00F8">
        <w:rPr>
          <w:lang w:val="ro-RO"/>
        </w:rPr>
        <w:t>Se aprobă Regulamentul privind modul de folosire a</w:t>
      </w:r>
      <w:r w:rsidRPr="002424CC">
        <w:rPr>
          <w:b/>
          <w:i/>
          <w:sz w:val="32"/>
          <w:lang w:val="ro-RO"/>
        </w:rPr>
        <w:t xml:space="preserve"> </w:t>
      </w:r>
      <w:r>
        <w:rPr>
          <w:lang w:val="ro-RO"/>
        </w:rPr>
        <w:t>resurselor</w:t>
      </w:r>
      <w:r w:rsidRPr="002424CC">
        <w:rPr>
          <w:lang w:val="ro-RO"/>
        </w:rPr>
        <w:t xml:space="preserve"> compensate</w:t>
      </w:r>
      <w:r>
        <w:rPr>
          <w:b/>
          <w:i/>
          <w:sz w:val="32"/>
          <w:lang w:val="ro-RO"/>
        </w:rPr>
        <w:t>,</w:t>
      </w:r>
      <w:r w:rsidRPr="008D00F8">
        <w:rPr>
          <w:lang w:val="ro-RO"/>
        </w:rPr>
        <w:t xml:space="preserve">, acumulate în </w:t>
      </w:r>
      <w:r>
        <w:rPr>
          <w:lang w:val="ro-RO"/>
        </w:rPr>
        <w:t xml:space="preserve">  </w:t>
      </w:r>
    </w:p>
    <w:p w:rsidR="00AB0881" w:rsidRDefault="00AB0881" w:rsidP="00AB0881">
      <w:pPr>
        <w:pStyle w:val="a9"/>
        <w:ind w:left="0"/>
        <w:jc w:val="both"/>
        <w:rPr>
          <w:lang w:val="ro-RO"/>
        </w:rPr>
      </w:pPr>
      <w:r>
        <w:rPr>
          <w:lang w:val="ro-RO"/>
        </w:rPr>
        <w:t xml:space="preserve">    </w:t>
      </w:r>
      <w:r w:rsidRPr="008D00F8">
        <w:rPr>
          <w:lang w:val="ro-RO"/>
        </w:rPr>
        <w:t>rezultatul prestării serviciilor cu plată, acordate cetăţenilor de către primărie conform anexei.</w:t>
      </w:r>
    </w:p>
    <w:p w:rsidR="00AB0881" w:rsidRDefault="00AB0881" w:rsidP="00AB0881">
      <w:pPr>
        <w:pStyle w:val="a9"/>
        <w:ind w:left="284"/>
        <w:jc w:val="both"/>
        <w:rPr>
          <w:lang w:val="ro-RO"/>
        </w:rPr>
      </w:pPr>
    </w:p>
    <w:p w:rsidR="00AB0881" w:rsidRDefault="00AB0881" w:rsidP="0077234B">
      <w:pPr>
        <w:pStyle w:val="a9"/>
        <w:numPr>
          <w:ilvl w:val="3"/>
          <w:numId w:val="12"/>
        </w:numPr>
        <w:ind w:left="284" w:hanging="284"/>
        <w:jc w:val="both"/>
        <w:rPr>
          <w:lang w:val="ro-RO"/>
        </w:rPr>
      </w:pPr>
      <w:r w:rsidRPr="00501DBF">
        <w:rPr>
          <w:lang w:val="ro-RO"/>
        </w:rPr>
        <w:t>Se pune în seama contabilităţii evidenţa încasărilor şi decontărilor mijloacelor acumulate pe conturile speciale ale primăriei.</w:t>
      </w:r>
    </w:p>
    <w:p w:rsidR="00AB0881" w:rsidRPr="00C64DD2" w:rsidRDefault="00AB0881" w:rsidP="00AB0881">
      <w:pPr>
        <w:jc w:val="both"/>
        <w:rPr>
          <w:lang w:val="ro-RO"/>
        </w:rPr>
      </w:pPr>
    </w:p>
    <w:p w:rsidR="00AB0881" w:rsidRDefault="00AB0881" w:rsidP="0077234B">
      <w:pPr>
        <w:pStyle w:val="a9"/>
        <w:numPr>
          <w:ilvl w:val="3"/>
          <w:numId w:val="12"/>
        </w:numPr>
        <w:ind w:left="284" w:hanging="284"/>
        <w:jc w:val="both"/>
        <w:rPr>
          <w:lang w:val="ro-RO"/>
        </w:rPr>
      </w:pPr>
      <w:r w:rsidRPr="00081BC0">
        <w:rPr>
          <w:lang w:val="ro-RO"/>
        </w:rPr>
        <w:t xml:space="preserve">Mijloacele băneşti, acumulate pe contul primăriei din prestarea serviciilor de stare civilă să fie folosite pentru amenajarea sălii de ceremonii. </w:t>
      </w:r>
    </w:p>
    <w:p w:rsidR="00AB0881" w:rsidRPr="00C64DD2" w:rsidRDefault="00AB0881" w:rsidP="00AB0881">
      <w:pPr>
        <w:jc w:val="both"/>
        <w:rPr>
          <w:lang w:val="ro-RO"/>
        </w:rPr>
      </w:pPr>
    </w:p>
    <w:p w:rsidR="00AB0881" w:rsidRDefault="00AB0881" w:rsidP="0077234B">
      <w:pPr>
        <w:pStyle w:val="a9"/>
        <w:numPr>
          <w:ilvl w:val="3"/>
          <w:numId w:val="12"/>
        </w:numPr>
        <w:ind w:left="284" w:hanging="284"/>
        <w:jc w:val="both"/>
        <w:rPr>
          <w:lang w:val="ro-RO"/>
        </w:rPr>
      </w:pPr>
      <w:r w:rsidRPr="00081BC0">
        <w:rPr>
          <w:lang w:val="ro-RO"/>
        </w:rPr>
        <w:t>Mijloacele băneşti acumulate pe contul  primăriei din eliberarea certificatelor să fie folosite pentru procurarea blanchetelor şi rechizitelor de birou</w:t>
      </w:r>
    </w:p>
    <w:p w:rsidR="00AB0881" w:rsidRPr="00C64DD2" w:rsidRDefault="00AB0881" w:rsidP="00AB0881">
      <w:pPr>
        <w:jc w:val="both"/>
        <w:rPr>
          <w:lang w:val="ro-RO"/>
        </w:rPr>
      </w:pPr>
    </w:p>
    <w:p w:rsidR="00AB0881" w:rsidRPr="00A6218F" w:rsidRDefault="00AB0881" w:rsidP="0077234B">
      <w:pPr>
        <w:pStyle w:val="a9"/>
        <w:numPr>
          <w:ilvl w:val="3"/>
          <w:numId w:val="12"/>
        </w:numPr>
        <w:ind w:left="284" w:hanging="284"/>
        <w:rPr>
          <w:lang w:val="ro-RO"/>
        </w:rPr>
      </w:pPr>
      <w:r w:rsidRPr="00A6218F">
        <w:rPr>
          <w:lang w:val="ro-RO"/>
        </w:rPr>
        <w:t xml:space="preserve"> Controlul executării prezentei decizii se pune în sarcina comisiei consultative  de specialitate”Finanţe,buget,agricultură,activităţi economico- financiare, construcţii,amenajarea teritoriului şi  protecţia mediului (preşedinte Zastavneţci Iosif)</w:t>
      </w:r>
    </w:p>
    <w:p w:rsidR="00AB0881" w:rsidRDefault="00AB0881" w:rsidP="00AB0881">
      <w:pPr>
        <w:jc w:val="both"/>
        <w:rPr>
          <w:b/>
          <w:color w:val="FF0000"/>
          <w:lang w:val="ro-RO"/>
        </w:rPr>
      </w:pPr>
      <w:r>
        <w:rPr>
          <w:b/>
          <w:color w:val="FF0000"/>
          <w:lang w:val="ro-RO"/>
        </w:rPr>
        <w:t xml:space="preserve">         </w:t>
      </w:r>
    </w:p>
    <w:p w:rsidR="00AB0881" w:rsidRPr="008E5CF3" w:rsidRDefault="0077234B" w:rsidP="00AB0881">
      <w:pPr>
        <w:jc w:val="both"/>
        <w:rPr>
          <w:b/>
          <w:color w:val="FF0000"/>
          <w:lang w:val="ro-RO"/>
        </w:rPr>
      </w:pPr>
      <w:r>
        <w:rPr>
          <w:b/>
          <w:lang w:val="ro-RO"/>
        </w:rPr>
        <w:t>6</w:t>
      </w:r>
      <w:r w:rsidR="00AB0881" w:rsidRPr="0090549A">
        <w:rPr>
          <w:b/>
          <w:lang w:val="ro-RO"/>
        </w:rPr>
        <w:t>.</w:t>
      </w:r>
      <w:r w:rsidR="00AB0881">
        <w:rPr>
          <w:b/>
          <w:color w:val="FF0000"/>
          <w:lang w:val="ro-RO"/>
        </w:rPr>
        <w:t xml:space="preserve"> </w:t>
      </w:r>
      <w:r w:rsidR="00AB0881" w:rsidRPr="008E5CF3">
        <w:rPr>
          <w:lang w:val="en-US"/>
        </w:rPr>
        <w:t xml:space="preserve">Se </w:t>
      </w:r>
      <w:proofErr w:type="spellStart"/>
      <w:r w:rsidR="00AB0881" w:rsidRPr="008E5CF3">
        <w:rPr>
          <w:lang w:val="en-US"/>
        </w:rPr>
        <w:t>desemnează</w:t>
      </w:r>
      <w:proofErr w:type="spellEnd"/>
      <w:r w:rsidR="00AB0881" w:rsidRPr="008E5CF3">
        <w:rPr>
          <w:lang w:val="en-US"/>
        </w:rPr>
        <w:t xml:space="preserve"> </w:t>
      </w:r>
      <w:proofErr w:type="spellStart"/>
      <w:r w:rsidR="00AB0881" w:rsidRPr="008E5CF3">
        <w:rPr>
          <w:lang w:val="en-US"/>
        </w:rPr>
        <w:t>responsabil</w:t>
      </w:r>
      <w:proofErr w:type="spellEnd"/>
      <w:r w:rsidR="00AB0881" w:rsidRPr="008E5CF3">
        <w:rPr>
          <w:lang w:val="en-US"/>
        </w:rPr>
        <w:t xml:space="preserve"> </w:t>
      </w:r>
      <w:proofErr w:type="spellStart"/>
      <w:r w:rsidR="00AB0881" w:rsidRPr="008E5CF3">
        <w:rPr>
          <w:lang w:val="en-US"/>
        </w:rPr>
        <w:t>secretarul</w:t>
      </w:r>
      <w:proofErr w:type="spellEnd"/>
      <w:r w:rsidR="00AB0881" w:rsidRPr="008E5CF3">
        <w:rPr>
          <w:lang w:val="en-US"/>
        </w:rPr>
        <w:t xml:space="preserve"> </w:t>
      </w:r>
      <w:proofErr w:type="spellStart"/>
      <w:r w:rsidR="00AB0881" w:rsidRPr="008E5CF3">
        <w:rPr>
          <w:lang w:val="en-US"/>
        </w:rPr>
        <w:t>consiliului</w:t>
      </w:r>
      <w:proofErr w:type="spellEnd"/>
      <w:r w:rsidR="00AB0881" w:rsidRPr="008E5CF3">
        <w:rPr>
          <w:lang w:val="en-US"/>
        </w:rPr>
        <w:t xml:space="preserve"> local </w:t>
      </w:r>
      <w:proofErr w:type="spellStart"/>
      <w:r w:rsidR="00AB0881" w:rsidRPr="008E5CF3">
        <w:rPr>
          <w:lang w:val="en-US"/>
        </w:rPr>
        <w:t>pentru</w:t>
      </w:r>
      <w:proofErr w:type="spellEnd"/>
      <w:r w:rsidR="00AB0881" w:rsidRPr="008E5CF3">
        <w:rPr>
          <w:lang w:val="en-US"/>
        </w:rPr>
        <w:t xml:space="preserve"> </w:t>
      </w:r>
      <w:proofErr w:type="spellStart"/>
      <w:r w:rsidR="00AB0881" w:rsidRPr="008E5CF3">
        <w:rPr>
          <w:lang w:val="en-US"/>
        </w:rPr>
        <w:t>aducerea</w:t>
      </w:r>
      <w:proofErr w:type="spellEnd"/>
      <w:r w:rsidR="00AB0881" w:rsidRPr="008E5CF3">
        <w:rPr>
          <w:lang w:val="en-US"/>
        </w:rPr>
        <w:t xml:space="preserve"> </w:t>
      </w:r>
      <w:proofErr w:type="spellStart"/>
      <w:r w:rsidR="00AB0881" w:rsidRPr="008E5CF3">
        <w:rPr>
          <w:lang w:val="en-US"/>
        </w:rPr>
        <w:t>prezentei</w:t>
      </w:r>
      <w:proofErr w:type="spellEnd"/>
      <w:r w:rsidR="00AB0881" w:rsidRPr="008E5CF3">
        <w:rPr>
          <w:lang w:val="en-US"/>
        </w:rPr>
        <w:t xml:space="preserve"> </w:t>
      </w:r>
      <w:proofErr w:type="spellStart"/>
      <w:r w:rsidR="00AB0881" w:rsidRPr="008E5CF3">
        <w:rPr>
          <w:lang w:val="en-US"/>
        </w:rPr>
        <w:t>decizii</w:t>
      </w:r>
      <w:proofErr w:type="spellEnd"/>
      <w:r w:rsidR="00AB0881" w:rsidRPr="008E5CF3">
        <w:rPr>
          <w:lang w:val="en-US"/>
        </w:rPr>
        <w:t xml:space="preserve"> la</w:t>
      </w:r>
    </w:p>
    <w:p w:rsidR="00AB0881" w:rsidRPr="00EB784E" w:rsidRDefault="00AB0881" w:rsidP="00AB088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lang w:val="en-US"/>
        </w:rPr>
        <w:t xml:space="preserve">    </w:t>
      </w:r>
      <w:r w:rsidRPr="00EB784E">
        <w:rPr>
          <w:lang w:val="en-US"/>
        </w:rPr>
        <w:t xml:space="preserve">  </w:t>
      </w:r>
      <w:proofErr w:type="spellStart"/>
      <w:proofErr w:type="gramStart"/>
      <w:r w:rsidRPr="00EB784E">
        <w:rPr>
          <w:lang w:val="en-US"/>
        </w:rPr>
        <w:t>cunoştinţă</w:t>
      </w:r>
      <w:proofErr w:type="spellEnd"/>
      <w:proofErr w:type="gramEnd"/>
      <w:r w:rsidRPr="00EB784E">
        <w:rPr>
          <w:lang w:val="en-US"/>
        </w:rPr>
        <w:t xml:space="preserve"> </w:t>
      </w:r>
      <w:proofErr w:type="spellStart"/>
      <w:r w:rsidRPr="00EB784E">
        <w:rPr>
          <w:lang w:val="en-US"/>
        </w:rPr>
        <w:t>publică</w:t>
      </w:r>
      <w:proofErr w:type="spellEnd"/>
      <w:r w:rsidRPr="00EB784E">
        <w:rPr>
          <w:lang w:val="en-US"/>
        </w:rPr>
        <w:t xml:space="preserve"> </w:t>
      </w:r>
      <w:proofErr w:type="spellStart"/>
      <w:r w:rsidRPr="00EB784E">
        <w:rPr>
          <w:lang w:val="en-US"/>
        </w:rPr>
        <w:t>prin</w:t>
      </w:r>
      <w:proofErr w:type="spellEnd"/>
      <w:r w:rsidRPr="00EB784E">
        <w:rPr>
          <w:lang w:val="en-US"/>
        </w:rPr>
        <w:t xml:space="preserve"> </w:t>
      </w:r>
      <w:proofErr w:type="spellStart"/>
      <w:r w:rsidRPr="00EB784E">
        <w:rPr>
          <w:lang w:val="en-US"/>
        </w:rPr>
        <w:t>afişare</w:t>
      </w:r>
      <w:proofErr w:type="spellEnd"/>
      <w:r w:rsidRPr="00EB784E">
        <w:rPr>
          <w:lang w:val="en-US"/>
        </w:rPr>
        <w:t xml:space="preserve"> </w:t>
      </w:r>
      <w:proofErr w:type="spellStart"/>
      <w:r w:rsidRPr="00EB784E">
        <w:rPr>
          <w:lang w:val="en-US"/>
        </w:rPr>
        <w:t>pe</w:t>
      </w:r>
      <w:proofErr w:type="spellEnd"/>
      <w:r w:rsidRPr="00EB784E">
        <w:rPr>
          <w:lang w:val="en-US"/>
        </w:rPr>
        <w:t xml:space="preserve"> </w:t>
      </w:r>
      <w:proofErr w:type="spellStart"/>
      <w:r w:rsidRPr="00EB784E">
        <w:rPr>
          <w:lang w:val="en-US"/>
        </w:rPr>
        <w:t>panoul</w:t>
      </w:r>
      <w:proofErr w:type="spellEnd"/>
      <w:r w:rsidRPr="00EB784E">
        <w:rPr>
          <w:lang w:val="en-US"/>
        </w:rPr>
        <w:t xml:space="preserve"> </w:t>
      </w:r>
      <w:proofErr w:type="spellStart"/>
      <w:r w:rsidRPr="00EB784E">
        <w:rPr>
          <w:lang w:val="en-US"/>
        </w:rPr>
        <w:t>informaţii</w:t>
      </w:r>
      <w:proofErr w:type="spellEnd"/>
    </w:p>
    <w:p w:rsidR="00AB0881" w:rsidRPr="00AD13D3" w:rsidRDefault="00AB0881" w:rsidP="00AB088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B0881" w:rsidRDefault="00AB0881" w:rsidP="00AB0881">
      <w:pPr>
        <w:jc w:val="both"/>
        <w:rPr>
          <w:lang w:val="ro-RO"/>
        </w:rPr>
      </w:pPr>
      <w:r>
        <w:rPr>
          <w:lang w:val="ro-RO"/>
        </w:rPr>
        <w:t xml:space="preserve">.                   </w:t>
      </w:r>
    </w:p>
    <w:p w:rsidR="00AB0881" w:rsidRPr="00E25003" w:rsidRDefault="00AB0881" w:rsidP="00AB0881">
      <w:pPr>
        <w:jc w:val="both"/>
        <w:rPr>
          <w:lang w:val="ro-RO"/>
        </w:rPr>
      </w:pPr>
      <w:r>
        <w:rPr>
          <w:lang w:val="ro-RO"/>
        </w:rPr>
        <w:t xml:space="preserve">                </w:t>
      </w:r>
      <w:r w:rsidRPr="00E25003">
        <w:rPr>
          <w:lang w:val="ro-RO"/>
        </w:rPr>
        <w:t xml:space="preserve">Preşedintele şedinţei                                                     </w:t>
      </w:r>
      <w:r w:rsidRPr="00735742">
        <w:rPr>
          <w:lang w:val="ro-RO"/>
        </w:rPr>
        <w:t>Enii Mariana</w:t>
      </w:r>
    </w:p>
    <w:p w:rsidR="00AB0881" w:rsidRPr="00E25003" w:rsidRDefault="00AB0881" w:rsidP="00AB0881">
      <w:pPr>
        <w:jc w:val="both"/>
        <w:rPr>
          <w:b/>
          <w:lang w:val="ro-RO"/>
        </w:rPr>
      </w:pPr>
    </w:p>
    <w:p w:rsidR="00AB0881" w:rsidRPr="00E25003" w:rsidRDefault="00AB0881" w:rsidP="00AB0881">
      <w:pPr>
        <w:jc w:val="both"/>
        <w:rPr>
          <w:lang w:val="ro-RO"/>
        </w:rPr>
      </w:pPr>
      <w:r>
        <w:rPr>
          <w:lang w:val="ro-RO"/>
        </w:rPr>
        <w:t xml:space="preserve">                     </w:t>
      </w:r>
      <w:r w:rsidRPr="00E25003">
        <w:rPr>
          <w:lang w:val="ro-RO"/>
        </w:rPr>
        <w:t xml:space="preserve">Secretarul </w:t>
      </w:r>
    </w:p>
    <w:p w:rsidR="00AB0881" w:rsidRPr="00E25003" w:rsidRDefault="00AB0881" w:rsidP="00AB0881">
      <w:pPr>
        <w:jc w:val="both"/>
        <w:rPr>
          <w:lang w:val="ro-RO"/>
        </w:rPr>
      </w:pPr>
      <w:r>
        <w:rPr>
          <w:lang w:val="ro-RO"/>
        </w:rPr>
        <w:t xml:space="preserve">               </w:t>
      </w:r>
      <w:r w:rsidRPr="00E25003">
        <w:rPr>
          <w:lang w:val="ro-RO"/>
        </w:rPr>
        <w:t xml:space="preserve"> Consiliului local                                                        </w:t>
      </w:r>
      <w:r>
        <w:rPr>
          <w:lang w:val="ro-RO"/>
        </w:rPr>
        <w:t xml:space="preserve">    </w:t>
      </w:r>
      <w:r w:rsidRPr="00E25003">
        <w:rPr>
          <w:lang w:val="ro-RO"/>
        </w:rPr>
        <w:t xml:space="preserve"> Guţu Galina</w:t>
      </w:r>
    </w:p>
    <w:p w:rsidR="00AB0881" w:rsidRDefault="00AB0881" w:rsidP="00AB0881">
      <w:pPr>
        <w:jc w:val="right"/>
        <w:rPr>
          <w:b/>
          <w:i/>
          <w:sz w:val="22"/>
          <w:szCs w:val="22"/>
          <w:lang w:val="ro-RO"/>
        </w:rPr>
      </w:pPr>
    </w:p>
    <w:p w:rsidR="00AB0881" w:rsidRDefault="00AB0881" w:rsidP="00AB0881">
      <w:pPr>
        <w:jc w:val="right"/>
        <w:rPr>
          <w:b/>
          <w:i/>
          <w:sz w:val="22"/>
          <w:szCs w:val="22"/>
          <w:lang w:val="ro-RO"/>
        </w:rPr>
      </w:pPr>
    </w:p>
    <w:p w:rsidR="00AB0881" w:rsidRDefault="00AB0881" w:rsidP="00AB0881">
      <w:pPr>
        <w:jc w:val="right"/>
        <w:rPr>
          <w:b/>
          <w:i/>
          <w:sz w:val="22"/>
          <w:szCs w:val="22"/>
          <w:lang w:val="ro-RO"/>
        </w:rPr>
      </w:pPr>
    </w:p>
    <w:p w:rsidR="00AB0881" w:rsidRDefault="00AB0881" w:rsidP="00AB0881">
      <w:pPr>
        <w:jc w:val="right"/>
        <w:rPr>
          <w:b/>
          <w:i/>
          <w:sz w:val="22"/>
          <w:szCs w:val="22"/>
          <w:lang w:val="ro-RO"/>
        </w:rPr>
      </w:pPr>
    </w:p>
    <w:p w:rsidR="00AB0881" w:rsidRDefault="00AB0881" w:rsidP="00AB0881">
      <w:pPr>
        <w:jc w:val="right"/>
        <w:rPr>
          <w:b/>
          <w:i/>
          <w:sz w:val="22"/>
          <w:szCs w:val="22"/>
          <w:lang w:val="ro-RO"/>
        </w:rPr>
      </w:pPr>
    </w:p>
    <w:p w:rsidR="00AB0881" w:rsidRDefault="00AB0881" w:rsidP="00AB0881">
      <w:pPr>
        <w:jc w:val="right"/>
        <w:rPr>
          <w:b/>
          <w:i/>
          <w:sz w:val="22"/>
          <w:szCs w:val="22"/>
          <w:lang w:val="ro-RO"/>
        </w:rPr>
      </w:pPr>
    </w:p>
    <w:p w:rsidR="00AB0881" w:rsidRDefault="00AB0881" w:rsidP="00AB0881">
      <w:pPr>
        <w:jc w:val="right"/>
        <w:rPr>
          <w:b/>
          <w:i/>
          <w:sz w:val="22"/>
          <w:szCs w:val="22"/>
          <w:lang w:val="ro-RO"/>
        </w:rPr>
      </w:pPr>
    </w:p>
    <w:p w:rsidR="00AB0881" w:rsidRDefault="00AB0881" w:rsidP="00AB0881">
      <w:pPr>
        <w:jc w:val="right"/>
        <w:rPr>
          <w:b/>
          <w:i/>
          <w:sz w:val="22"/>
          <w:szCs w:val="22"/>
          <w:lang w:val="ro-RO"/>
        </w:rPr>
      </w:pPr>
    </w:p>
    <w:p w:rsidR="00AB0881" w:rsidRPr="00AB0881" w:rsidRDefault="00AB0881" w:rsidP="00AB0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i/>
          <w:sz w:val="22"/>
          <w:szCs w:val="22"/>
          <w:lang w:val="ro-RO"/>
        </w:rPr>
      </w:pPr>
      <w:r>
        <w:rPr>
          <w:b/>
          <w:sz w:val="22"/>
          <w:szCs w:val="22"/>
          <w:lang w:val="ro-RO"/>
        </w:rPr>
        <w:lastRenderedPageBreak/>
        <w:t xml:space="preserve">       </w:t>
      </w:r>
      <w:r w:rsidRPr="00AB0881">
        <w:rPr>
          <w:i/>
          <w:sz w:val="22"/>
          <w:szCs w:val="22"/>
          <w:lang w:val="ro-RO"/>
        </w:rPr>
        <w:t>Abrogată prin Decizie nr. 2/1 din  22.03.2017</w:t>
      </w:r>
    </w:p>
    <w:p w:rsidR="00AB0881" w:rsidRPr="00AB0881" w:rsidRDefault="00AB0881" w:rsidP="00AB0881">
      <w:pPr>
        <w:jc w:val="right"/>
        <w:rPr>
          <w:i/>
          <w:sz w:val="22"/>
          <w:szCs w:val="22"/>
          <w:lang w:val="ro-RO"/>
        </w:rPr>
      </w:pPr>
    </w:p>
    <w:p w:rsidR="00AB0881" w:rsidRPr="00AB0881" w:rsidRDefault="00AB0881" w:rsidP="00AB0881">
      <w:pPr>
        <w:jc w:val="right"/>
        <w:rPr>
          <w:i/>
          <w:sz w:val="22"/>
          <w:szCs w:val="22"/>
          <w:lang w:val="ro-RO"/>
        </w:rPr>
      </w:pPr>
    </w:p>
    <w:p w:rsidR="00AB0881" w:rsidRPr="00AB0881" w:rsidRDefault="00AB0881" w:rsidP="00AB0881">
      <w:pPr>
        <w:jc w:val="right"/>
        <w:rPr>
          <w:i/>
          <w:sz w:val="22"/>
          <w:szCs w:val="22"/>
          <w:lang w:val="ro-RO"/>
        </w:rPr>
      </w:pPr>
      <w:r w:rsidRPr="00AB0881">
        <w:rPr>
          <w:i/>
          <w:sz w:val="22"/>
          <w:szCs w:val="22"/>
          <w:lang w:val="ro-RO"/>
        </w:rPr>
        <w:t>Anexă  la decizia 7/9 din 05.12.2016</w:t>
      </w:r>
    </w:p>
    <w:p w:rsidR="00AB0881" w:rsidRPr="00081BC0" w:rsidRDefault="00AB0881" w:rsidP="00AB0881">
      <w:pPr>
        <w:jc w:val="right"/>
        <w:rPr>
          <w:lang w:val="ro-RO"/>
        </w:rPr>
      </w:pPr>
      <w:r>
        <w:rPr>
          <w:b/>
          <w:sz w:val="28"/>
          <w:lang w:val="ro-RO"/>
        </w:rPr>
        <w:t xml:space="preserve">             </w:t>
      </w:r>
    </w:p>
    <w:p w:rsidR="00AB0881" w:rsidRDefault="00AB0881" w:rsidP="00AB0881">
      <w:pPr>
        <w:jc w:val="both"/>
        <w:rPr>
          <w:b/>
          <w:sz w:val="28"/>
          <w:lang w:val="ro-RO"/>
        </w:rPr>
      </w:pPr>
      <w:r>
        <w:rPr>
          <w:b/>
          <w:sz w:val="28"/>
          <w:lang w:val="ro-RO"/>
        </w:rPr>
        <w:t xml:space="preserve">               </w:t>
      </w:r>
    </w:p>
    <w:p w:rsidR="00AB0881" w:rsidRPr="00081BC0" w:rsidRDefault="00AB0881" w:rsidP="00AB0881">
      <w:pPr>
        <w:jc w:val="both"/>
        <w:rPr>
          <w:b/>
          <w:i/>
          <w:lang w:val="ro-RO"/>
        </w:rPr>
      </w:pPr>
      <w:r>
        <w:rPr>
          <w:b/>
          <w:i/>
          <w:sz w:val="28"/>
          <w:lang w:val="ro-RO"/>
        </w:rPr>
        <w:t xml:space="preserve">                                             </w:t>
      </w:r>
      <w:r w:rsidRPr="00081BC0">
        <w:rPr>
          <w:b/>
          <w:i/>
          <w:lang w:val="ro-RO"/>
        </w:rPr>
        <w:t>REGULAMENTUL</w:t>
      </w:r>
    </w:p>
    <w:p w:rsidR="00AB0881" w:rsidRPr="00081BC0" w:rsidRDefault="00AB0881" w:rsidP="00AB0881">
      <w:pPr>
        <w:jc w:val="both"/>
        <w:rPr>
          <w:b/>
          <w:lang w:val="ro-RO"/>
        </w:rPr>
      </w:pPr>
    </w:p>
    <w:p w:rsidR="00AB0881" w:rsidRPr="00081BC0" w:rsidRDefault="00AB0881" w:rsidP="00AB0881">
      <w:pPr>
        <w:jc w:val="center"/>
        <w:rPr>
          <w:b/>
          <w:i/>
          <w:lang w:val="ro-RO"/>
        </w:rPr>
      </w:pPr>
      <w:r w:rsidRPr="00081BC0">
        <w:rPr>
          <w:b/>
          <w:i/>
          <w:lang w:val="ro-RO"/>
        </w:rPr>
        <w:t>privind modul de folosire a resurselor compensate în rezultatul    prestării  unor servicii cu plată acordate cetăţenilor de către primărie.</w:t>
      </w:r>
    </w:p>
    <w:p w:rsidR="00AB0881" w:rsidRPr="00081BC0" w:rsidRDefault="00AB0881" w:rsidP="00AB0881">
      <w:pPr>
        <w:jc w:val="both"/>
        <w:rPr>
          <w:b/>
          <w:i/>
          <w:lang w:val="ro-RO"/>
        </w:rPr>
      </w:pPr>
    </w:p>
    <w:p w:rsidR="00AB0881" w:rsidRPr="00081BC0" w:rsidRDefault="00AB0881" w:rsidP="00AB0881">
      <w:pPr>
        <w:jc w:val="both"/>
        <w:rPr>
          <w:b/>
          <w:lang w:val="ro-RO"/>
        </w:rPr>
      </w:pPr>
      <w:r w:rsidRPr="00081BC0">
        <w:rPr>
          <w:lang w:val="ro-RO"/>
        </w:rPr>
        <w:t>Prezentul Regulament stabileşte modul de organizare şi de prestare a serviciilor    contra plată de către primărie cetăţenilor şi modul de acumulare, repartizare şi utilizare a mijloacelor speciale băneşti</w:t>
      </w:r>
      <w:r w:rsidRPr="00081BC0">
        <w:rPr>
          <w:b/>
          <w:lang w:val="ro-RO"/>
        </w:rPr>
        <w:t>.</w:t>
      </w:r>
    </w:p>
    <w:p w:rsidR="00AB0881" w:rsidRPr="00081BC0" w:rsidRDefault="00AB0881" w:rsidP="00AB0881">
      <w:pPr>
        <w:jc w:val="both"/>
        <w:rPr>
          <w:lang w:val="ro-RO"/>
        </w:rPr>
      </w:pPr>
    </w:p>
    <w:p w:rsidR="00AB0881" w:rsidRPr="00081BC0" w:rsidRDefault="00AB0881" w:rsidP="00AB0881">
      <w:pPr>
        <w:jc w:val="both"/>
        <w:rPr>
          <w:lang w:val="ro-RO"/>
        </w:rPr>
      </w:pPr>
      <w:r w:rsidRPr="00081BC0">
        <w:rPr>
          <w:lang w:val="ro-RO"/>
        </w:rPr>
        <w:t>Tarifele pentru   prestarea serviciilor contra plată cetăţenilor  de către primărie se aprobă prin decizia Consiliului comunal.</w:t>
      </w:r>
    </w:p>
    <w:p w:rsidR="00AB0881" w:rsidRPr="00081BC0" w:rsidRDefault="00AB0881" w:rsidP="00AB0881">
      <w:pPr>
        <w:jc w:val="both"/>
        <w:rPr>
          <w:lang w:val="ro-RO"/>
        </w:rPr>
      </w:pPr>
    </w:p>
    <w:p w:rsidR="00AB0881" w:rsidRPr="00081BC0" w:rsidRDefault="00AB0881" w:rsidP="00AB0881">
      <w:pPr>
        <w:jc w:val="both"/>
        <w:rPr>
          <w:lang w:val="ro-RO"/>
        </w:rPr>
      </w:pPr>
      <w:r w:rsidRPr="00081BC0">
        <w:rPr>
          <w:lang w:val="ro-RO"/>
        </w:rPr>
        <w:t>Persoanele fizice sau juridice achită tarifele serviciilor prestate în numerar în casa primăriei.</w:t>
      </w:r>
    </w:p>
    <w:p w:rsidR="00AB0881" w:rsidRPr="00081BC0" w:rsidRDefault="00AB0881" w:rsidP="00AB0881">
      <w:pPr>
        <w:jc w:val="both"/>
        <w:rPr>
          <w:lang w:val="ro-RO"/>
        </w:rPr>
      </w:pPr>
    </w:p>
    <w:p w:rsidR="00AB0881" w:rsidRPr="00081BC0" w:rsidRDefault="00AB0881" w:rsidP="00AB0881">
      <w:pPr>
        <w:jc w:val="both"/>
        <w:rPr>
          <w:lang w:val="ro-RO"/>
        </w:rPr>
      </w:pPr>
      <w:r w:rsidRPr="00081BC0">
        <w:rPr>
          <w:lang w:val="ro-RO"/>
        </w:rPr>
        <w:t xml:space="preserve">Resursele compensate, încasate se depun la contul bancar deschis în  subdiviziunea  Trezoreriei </w:t>
      </w:r>
      <w:r>
        <w:rPr>
          <w:lang w:val="ro-RO"/>
        </w:rPr>
        <w:t xml:space="preserve">  </w:t>
      </w:r>
      <w:r w:rsidRPr="00081BC0">
        <w:rPr>
          <w:lang w:val="ro-RO"/>
        </w:rPr>
        <w:t>de Stat. Utilizarea mijloacelor fără depunerea prealabilă la contul trezorial  nu se admite.</w:t>
      </w:r>
    </w:p>
    <w:p w:rsidR="00AB0881" w:rsidRPr="00081BC0" w:rsidRDefault="00AB0881" w:rsidP="00AB0881">
      <w:pPr>
        <w:jc w:val="both"/>
        <w:rPr>
          <w:lang w:val="ro-RO"/>
        </w:rPr>
      </w:pPr>
    </w:p>
    <w:p w:rsidR="00AB0881" w:rsidRPr="00081BC0" w:rsidRDefault="00AB0881" w:rsidP="00AB0881">
      <w:pPr>
        <w:jc w:val="both"/>
        <w:rPr>
          <w:lang w:val="ro-RO"/>
        </w:rPr>
      </w:pPr>
      <w:r w:rsidRPr="00081BC0">
        <w:rPr>
          <w:lang w:val="ro-RO"/>
        </w:rPr>
        <w:t>Evidenţa  contabilă a mijloacelor acumulate şi folosirea lor se înfăptuiesc conform Ordinului Ministerului  Finanţelor nr.43 din 11aprilie 2001,”Despre aprobarea Regulamentului cu privire la mijloacele  speciale ale instituţiilor publice”.</w:t>
      </w:r>
    </w:p>
    <w:p w:rsidR="00AB0881" w:rsidRDefault="00AB0881" w:rsidP="00AB0881">
      <w:pPr>
        <w:jc w:val="both"/>
        <w:rPr>
          <w:lang w:val="ro-RO"/>
        </w:rPr>
      </w:pPr>
    </w:p>
    <w:p w:rsidR="00AB0881" w:rsidRPr="00081BC0" w:rsidRDefault="00AB0881" w:rsidP="00AB0881">
      <w:pPr>
        <w:jc w:val="both"/>
        <w:rPr>
          <w:lang w:val="ro-RO"/>
        </w:rPr>
      </w:pPr>
      <w:r w:rsidRPr="00081BC0">
        <w:rPr>
          <w:lang w:val="ro-RO"/>
        </w:rPr>
        <w:t>Mijloacele băneşti obţinute în urma  prestării serviciilor cu plată se  folosesc pentru:</w:t>
      </w:r>
    </w:p>
    <w:p w:rsidR="00AB0881" w:rsidRPr="00081BC0" w:rsidRDefault="00AB0881" w:rsidP="00AB0881">
      <w:pPr>
        <w:jc w:val="both"/>
        <w:rPr>
          <w:lang w:val="ro-RO"/>
        </w:rPr>
      </w:pPr>
      <w:r w:rsidRPr="00081BC0">
        <w:rPr>
          <w:lang w:val="ro-RO"/>
        </w:rPr>
        <w:t xml:space="preserve">         -Amenajarea sălilor de ceremonii;</w:t>
      </w:r>
    </w:p>
    <w:p w:rsidR="00AB0881" w:rsidRPr="00081BC0" w:rsidRDefault="00AB0881" w:rsidP="00AB0881">
      <w:pPr>
        <w:jc w:val="both"/>
        <w:rPr>
          <w:lang w:val="ro-RO"/>
        </w:rPr>
      </w:pPr>
      <w:r w:rsidRPr="00081BC0">
        <w:rPr>
          <w:lang w:val="ro-RO"/>
        </w:rPr>
        <w:t xml:space="preserve">         -Asigurarea cu blanchete de evidenţă;</w:t>
      </w:r>
    </w:p>
    <w:p w:rsidR="00AB0881" w:rsidRPr="00081BC0" w:rsidRDefault="00AB0881" w:rsidP="00AB0881">
      <w:pPr>
        <w:jc w:val="both"/>
        <w:rPr>
          <w:lang w:val="ro-RO"/>
        </w:rPr>
      </w:pPr>
      <w:r w:rsidRPr="00081BC0">
        <w:rPr>
          <w:lang w:val="ro-RO"/>
        </w:rPr>
        <w:t xml:space="preserve">         -Procurarea rechizitelor de birou; </w:t>
      </w:r>
    </w:p>
    <w:p w:rsidR="00AB0881" w:rsidRPr="00081BC0" w:rsidRDefault="00AB0881" w:rsidP="00AB0881">
      <w:pPr>
        <w:jc w:val="both"/>
        <w:rPr>
          <w:lang w:val="ro-RO"/>
        </w:rPr>
      </w:pPr>
      <w:r w:rsidRPr="00081BC0">
        <w:rPr>
          <w:lang w:val="ro-RO"/>
        </w:rPr>
        <w:t xml:space="preserve">                                                                                                                                                                                                                                                                                                                                                                                                                                                                                                                          </w:t>
      </w:r>
    </w:p>
    <w:p w:rsidR="00AB0881" w:rsidRPr="00081BC0" w:rsidRDefault="00AB0881" w:rsidP="00AB0881">
      <w:pPr>
        <w:jc w:val="both"/>
        <w:rPr>
          <w:lang w:val="ro-RO"/>
        </w:rPr>
      </w:pPr>
      <w:r w:rsidRPr="00081BC0">
        <w:rPr>
          <w:lang w:val="ro-RO"/>
        </w:rPr>
        <w:t>Responsabilitatea privind respectarea prevederilor  prezentului Regulament se pune în seama secretarului Consiliului comunal</w:t>
      </w:r>
    </w:p>
    <w:p w:rsidR="00AB0881" w:rsidRPr="00081BC0"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Default="00AB0881" w:rsidP="00AB0881">
      <w:pPr>
        <w:jc w:val="both"/>
        <w:rPr>
          <w:lang w:val="ro-RO"/>
        </w:rPr>
      </w:pPr>
    </w:p>
    <w:p w:rsidR="00AB0881" w:rsidRPr="00081BC0" w:rsidRDefault="00AB0881" w:rsidP="00AB0881">
      <w:pPr>
        <w:jc w:val="both"/>
        <w:rPr>
          <w:lang w:val="ro-RO"/>
        </w:rPr>
      </w:pPr>
    </w:p>
    <w:p w:rsidR="00AB0881" w:rsidRPr="00081BC0" w:rsidRDefault="00AB0881" w:rsidP="00AB0881">
      <w:pPr>
        <w:jc w:val="both"/>
        <w:rPr>
          <w:lang w:val="ro-RO"/>
        </w:rPr>
      </w:pPr>
    </w:p>
    <w:p w:rsidR="00AB0881" w:rsidRDefault="00AB0881" w:rsidP="00AB0881">
      <w:pPr>
        <w:jc w:val="right"/>
        <w:rPr>
          <w:b/>
          <w:i/>
          <w:szCs w:val="28"/>
          <w:lang w:val="ro-RO"/>
        </w:rPr>
      </w:pPr>
      <w:r w:rsidRPr="00081BC0">
        <w:rPr>
          <w:lang w:val="ro-RO"/>
        </w:rPr>
        <w:t xml:space="preserve">          </w:t>
      </w:r>
      <w:r>
        <w:rPr>
          <w:b/>
          <w:lang w:val="ro-RO"/>
        </w:rPr>
        <w:t xml:space="preserve">                      </w:t>
      </w:r>
      <w:r>
        <w:rPr>
          <w:b/>
          <w:i/>
          <w:szCs w:val="28"/>
          <w:lang w:val="ro-RO"/>
        </w:rPr>
        <w:t xml:space="preserve">                                                                                                                    </w:t>
      </w:r>
    </w:p>
    <w:p w:rsidR="00AB0881" w:rsidRPr="00AB0881" w:rsidRDefault="00AB0881" w:rsidP="00AB0881">
      <w:pPr>
        <w:jc w:val="right"/>
        <w:rPr>
          <w:i/>
          <w:sz w:val="22"/>
          <w:szCs w:val="22"/>
          <w:lang w:val="ro-RO"/>
        </w:rPr>
      </w:pPr>
      <w:r>
        <w:rPr>
          <w:b/>
          <w:i/>
          <w:szCs w:val="28"/>
          <w:lang w:val="ro-RO"/>
        </w:rPr>
        <w:lastRenderedPageBreak/>
        <w:t xml:space="preserve">                                       </w:t>
      </w:r>
      <w:r w:rsidRPr="00AB0881">
        <w:rPr>
          <w:i/>
          <w:sz w:val="22"/>
          <w:szCs w:val="22"/>
          <w:lang w:val="ro-RO"/>
        </w:rPr>
        <w:t>Anexă  la decizia 7/9 din 05.12.2016</w:t>
      </w:r>
    </w:p>
    <w:p w:rsidR="00AB0881" w:rsidRDefault="00AB0881" w:rsidP="00AB0881">
      <w:pPr>
        <w:pStyle w:val="a9"/>
        <w:rPr>
          <w:b/>
          <w:i/>
          <w:szCs w:val="28"/>
          <w:lang w:val="ro-RO"/>
        </w:rPr>
      </w:pPr>
    </w:p>
    <w:p w:rsidR="00AB0881" w:rsidRDefault="00AB0881" w:rsidP="00AB0881">
      <w:pPr>
        <w:pStyle w:val="a9"/>
        <w:rPr>
          <w:b/>
          <w:i/>
          <w:szCs w:val="28"/>
          <w:lang w:val="ro-RO"/>
        </w:rPr>
      </w:pPr>
      <w:r>
        <w:rPr>
          <w:b/>
          <w:i/>
          <w:szCs w:val="28"/>
          <w:lang w:val="ro-RO"/>
        </w:rPr>
        <w:t xml:space="preserve">                                                    Nomenclatorul şi tarifele</w:t>
      </w:r>
    </w:p>
    <w:p w:rsidR="00AB0881" w:rsidRDefault="00AB0881" w:rsidP="00AB0881">
      <w:pPr>
        <w:pStyle w:val="a9"/>
        <w:jc w:val="both"/>
        <w:rPr>
          <w:szCs w:val="28"/>
          <w:lang w:val="ro-RO"/>
        </w:rPr>
      </w:pPr>
      <w:r>
        <w:rPr>
          <w:b/>
          <w:i/>
          <w:szCs w:val="28"/>
          <w:lang w:val="ro-RO"/>
        </w:rPr>
        <w:t xml:space="preserve"> de plată privind prestarea unor servicii cu plată acordate cetăţenilor de către primărie</w:t>
      </w:r>
    </w:p>
    <w:p w:rsidR="00AB0881" w:rsidRDefault="00AB0881" w:rsidP="00AB0881">
      <w:pPr>
        <w:ind w:left="360"/>
        <w:jc w:val="both"/>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526"/>
        <w:gridCol w:w="2064"/>
      </w:tblGrid>
      <w:tr w:rsidR="00AB0881" w:rsidTr="00080469">
        <w:tc>
          <w:tcPr>
            <w:tcW w:w="53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szCs w:val="28"/>
                <w:lang w:val="ro-RO" w:eastAsia="en-US"/>
              </w:rPr>
            </w:pPr>
            <w:r>
              <w:rPr>
                <w:b/>
                <w:szCs w:val="28"/>
                <w:lang w:val="ro-RO" w:eastAsia="en-US"/>
              </w:rPr>
              <w:t>Nr</w:t>
            </w:r>
          </w:p>
          <w:p w:rsidR="00AB0881" w:rsidRDefault="00AB0881" w:rsidP="00080469">
            <w:pPr>
              <w:spacing w:line="276" w:lineRule="auto"/>
              <w:jc w:val="both"/>
              <w:rPr>
                <w:b/>
                <w:szCs w:val="28"/>
                <w:lang w:val="ro-RO" w:eastAsia="en-US"/>
              </w:rPr>
            </w:pPr>
            <w:r>
              <w:rPr>
                <w:b/>
                <w:szCs w:val="28"/>
                <w:lang w:val="ro-RO" w:eastAsia="en-US"/>
              </w:rPr>
              <w:t>d/r</w:t>
            </w:r>
          </w:p>
        </w:tc>
        <w:tc>
          <w:tcPr>
            <w:tcW w:w="6526"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szCs w:val="28"/>
                <w:lang w:val="ro-RO" w:eastAsia="en-US"/>
              </w:rPr>
            </w:pPr>
            <w:r>
              <w:rPr>
                <w:b/>
                <w:szCs w:val="28"/>
                <w:lang w:val="ro-RO" w:eastAsia="en-US"/>
              </w:rPr>
              <w:t>Nomenclatorul  serviciilor</w:t>
            </w:r>
          </w:p>
        </w:tc>
        <w:tc>
          <w:tcPr>
            <w:tcW w:w="206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szCs w:val="28"/>
                <w:lang w:val="ro-RO" w:eastAsia="en-US"/>
              </w:rPr>
            </w:pPr>
            <w:r>
              <w:rPr>
                <w:b/>
                <w:szCs w:val="28"/>
                <w:lang w:val="ro-RO" w:eastAsia="en-US"/>
              </w:rPr>
              <w:t xml:space="preserve">Suma </w:t>
            </w:r>
          </w:p>
        </w:tc>
      </w:tr>
      <w:tr w:rsidR="00AB0881" w:rsidTr="00080469">
        <w:trPr>
          <w:trHeight w:val="1832"/>
        </w:trPr>
        <w:tc>
          <w:tcPr>
            <w:tcW w:w="534"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b/>
                <w:lang w:val="ro-RO" w:eastAsia="en-US"/>
              </w:rPr>
            </w:pPr>
            <w:r>
              <w:rPr>
                <w:b/>
                <w:lang w:val="ro-RO" w:eastAsia="en-US"/>
              </w:rPr>
              <w:t>1.</w:t>
            </w:r>
          </w:p>
          <w:p w:rsidR="00AB0881" w:rsidRDefault="00AB0881" w:rsidP="00080469">
            <w:pPr>
              <w:spacing w:line="276" w:lineRule="auto"/>
              <w:jc w:val="both"/>
              <w:rPr>
                <w:b/>
                <w:lang w:val="ro-RO" w:eastAsia="en-US"/>
              </w:rPr>
            </w:pPr>
          </w:p>
          <w:p w:rsidR="00AB0881" w:rsidRDefault="00AB0881" w:rsidP="00080469">
            <w:pPr>
              <w:spacing w:line="276" w:lineRule="auto"/>
              <w:jc w:val="both"/>
              <w:rPr>
                <w:b/>
                <w:lang w:val="ro-RO" w:eastAsia="en-US"/>
              </w:rPr>
            </w:pPr>
          </w:p>
          <w:p w:rsidR="00AB0881" w:rsidRDefault="00AB0881" w:rsidP="00080469">
            <w:pPr>
              <w:spacing w:line="276" w:lineRule="auto"/>
              <w:jc w:val="both"/>
              <w:rPr>
                <w:b/>
                <w:lang w:val="ro-RO" w:eastAsia="en-US"/>
              </w:rPr>
            </w:pPr>
          </w:p>
          <w:p w:rsidR="00AB0881" w:rsidRDefault="00AB0881" w:rsidP="00080469">
            <w:pPr>
              <w:spacing w:line="276" w:lineRule="auto"/>
              <w:jc w:val="both"/>
              <w:rPr>
                <w:b/>
                <w:lang w:val="ro-RO" w:eastAsia="en-US"/>
              </w:rPr>
            </w:pPr>
          </w:p>
          <w:p w:rsidR="00AB0881" w:rsidRDefault="00AB0881" w:rsidP="00080469">
            <w:pPr>
              <w:spacing w:line="276" w:lineRule="auto"/>
              <w:jc w:val="both"/>
              <w:rPr>
                <w:lang w:val="ro-RO" w:eastAsia="en-US"/>
              </w:rPr>
            </w:pPr>
          </w:p>
        </w:tc>
        <w:tc>
          <w:tcPr>
            <w:tcW w:w="6526" w:type="dxa"/>
            <w:tcBorders>
              <w:top w:val="single" w:sz="4" w:space="0" w:color="auto"/>
              <w:left w:val="single" w:sz="4" w:space="0" w:color="auto"/>
              <w:bottom w:val="single" w:sz="4" w:space="0" w:color="auto"/>
              <w:right w:val="single" w:sz="4" w:space="0" w:color="auto"/>
            </w:tcBorders>
            <w:hideMark/>
          </w:tcPr>
          <w:p w:rsidR="00AB0881" w:rsidRDefault="00AB0881" w:rsidP="00080469">
            <w:pPr>
              <w:jc w:val="both"/>
              <w:rPr>
                <w:b/>
                <w:lang w:val="ro-RO" w:eastAsia="en-US"/>
              </w:rPr>
            </w:pPr>
            <w:r>
              <w:rPr>
                <w:b/>
                <w:lang w:val="ro-RO" w:eastAsia="en-US"/>
              </w:rPr>
              <w:t>Plata pentru serviciile de starea civilă:</w:t>
            </w:r>
          </w:p>
          <w:p w:rsidR="00AB0881" w:rsidRDefault="00AB0881" w:rsidP="00080469">
            <w:pPr>
              <w:jc w:val="both"/>
              <w:rPr>
                <w:lang w:val="ro-RO" w:eastAsia="en-US"/>
              </w:rPr>
            </w:pPr>
            <w:r>
              <w:rPr>
                <w:lang w:val="ro-RO" w:eastAsia="en-US"/>
              </w:rPr>
              <w:t xml:space="preserve">   Serviciile de efectuare a ceremoniilor.</w:t>
            </w:r>
          </w:p>
          <w:p w:rsidR="00AB0881" w:rsidRDefault="00AB0881" w:rsidP="00080469">
            <w:pPr>
              <w:ind w:left="1080"/>
              <w:jc w:val="both"/>
              <w:rPr>
                <w:lang w:val="ro-RO" w:eastAsia="en-US"/>
              </w:rPr>
            </w:pPr>
            <w:r>
              <w:rPr>
                <w:lang w:val="ro-RO" w:eastAsia="en-US"/>
              </w:rPr>
              <w:t>Oficierea căsătoriilor:</w:t>
            </w:r>
          </w:p>
          <w:p w:rsidR="00AB0881" w:rsidRDefault="00AB0881" w:rsidP="0077234B">
            <w:pPr>
              <w:pStyle w:val="a9"/>
              <w:numPr>
                <w:ilvl w:val="1"/>
                <w:numId w:val="3"/>
              </w:numPr>
              <w:jc w:val="both"/>
              <w:rPr>
                <w:lang w:val="ro-RO" w:eastAsia="en-US"/>
              </w:rPr>
            </w:pPr>
            <w:r>
              <w:rPr>
                <w:lang w:val="ro-RO" w:eastAsia="en-US"/>
              </w:rPr>
              <w:t>Oficierea individuală</w:t>
            </w:r>
          </w:p>
          <w:p w:rsidR="00AB0881" w:rsidRDefault="00AB0881" w:rsidP="0077234B">
            <w:pPr>
              <w:pStyle w:val="a9"/>
              <w:numPr>
                <w:ilvl w:val="1"/>
                <w:numId w:val="3"/>
              </w:numPr>
              <w:jc w:val="both"/>
              <w:rPr>
                <w:lang w:val="ro-RO" w:eastAsia="en-US"/>
              </w:rPr>
            </w:pPr>
            <w:r>
              <w:rPr>
                <w:lang w:val="ro-RO" w:eastAsia="en-US"/>
              </w:rPr>
              <w:t>În zile de lucru, după orele de lucru</w:t>
            </w:r>
          </w:p>
          <w:p w:rsidR="00AB0881" w:rsidRDefault="00AB0881" w:rsidP="0077234B">
            <w:pPr>
              <w:pStyle w:val="a9"/>
              <w:numPr>
                <w:ilvl w:val="1"/>
                <w:numId w:val="3"/>
              </w:numPr>
              <w:jc w:val="both"/>
              <w:rPr>
                <w:lang w:val="ro-RO" w:eastAsia="en-US"/>
              </w:rPr>
            </w:pPr>
            <w:r>
              <w:rPr>
                <w:lang w:val="ro-RO" w:eastAsia="en-US"/>
              </w:rPr>
              <w:t>În zile de odihnă</w:t>
            </w:r>
          </w:p>
          <w:p w:rsidR="00AB0881" w:rsidRDefault="00AB0881" w:rsidP="0077234B">
            <w:pPr>
              <w:pStyle w:val="a9"/>
              <w:numPr>
                <w:ilvl w:val="1"/>
                <w:numId w:val="3"/>
              </w:numPr>
              <w:jc w:val="both"/>
              <w:rPr>
                <w:lang w:val="ro-RO" w:eastAsia="en-US"/>
              </w:rPr>
            </w:pPr>
            <w:r w:rsidRPr="00165B8B">
              <w:rPr>
                <w:lang w:val="ro-RO" w:eastAsia="en-US"/>
              </w:rPr>
              <w:t>În afara oficiului, în sala de petrecere a nunţii</w:t>
            </w:r>
          </w:p>
        </w:tc>
        <w:tc>
          <w:tcPr>
            <w:tcW w:w="2064"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lang w:val="ro-RO" w:eastAsia="en-US"/>
              </w:rPr>
            </w:pPr>
          </w:p>
          <w:p w:rsidR="00AB0881" w:rsidRDefault="00AB0881" w:rsidP="00080469">
            <w:pPr>
              <w:spacing w:line="276" w:lineRule="auto"/>
              <w:jc w:val="both"/>
              <w:rPr>
                <w:lang w:val="ro-RO" w:eastAsia="en-US"/>
              </w:rPr>
            </w:pPr>
            <w:r>
              <w:rPr>
                <w:lang w:val="ro-RO" w:eastAsia="en-US"/>
              </w:rPr>
              <w:t xml:space="preserve">    </w:t>
            </w:r>
          </w:p>
          <w:p w:rsidR="00AB0881" w:rsidRDefault="00AB0881" w:rsidP="00080469">
            <w:pPr>
              <w:spacing w:line="276" w:lineRule="auto"/>
              <w:jc w:val="both"/>
              <w:rPr>
                <w:lang w:val="ro-RO" w:eastAsia="en-US"/>
              </w:rPr>
            </w:pPr>
          </w:p>
          <w:p w:rsidR="00AB0881" w:rsidRDefault="00AB0881" w:rsidP="0077234B">
            <w:pPr>
              <w:pStyle w:val="a9"/>
              <w:numPr>
                <w:ilvl w:val="0"/>
                <w:numId w:val="4"/>
              </w:numPr>
              <w:jc w:val="both"/>
              <w:rPr>
                <w:lang w:val="ro-RO" w:eastAsia="en-US"/>
              </w:rPr>
            </w:pPr>
            <w:r>
              <w:rPr>
                <w:lang w:val="ro-RO" w:eastAsia="en-US"/>
              </w:rPr>
              <w:t xml:space="preserve">  50 lei</w:t>
            </w:r>
          </w:p>
          <w:p w:rsidR="00AB0881" w:rsidRDefault="00AB0881" w:rsidP="0077234B">
            <w:pPr>
              <w:pStyle w:val="a9"/>
              <w:numPr>
                <w:ilvl w:val="0"/>
                <w:numId w:val="4"/>
              </w:numPr>
              <w:jc w:val="both"/>
              <w:rPr>
                <w:lang w:val="ro-RO" w:eastAsia="en-US"/>
              </w:rPr>
            </w:pPr>
            <w:r>
              <w:rPr>
                <w:lang w:val="ro-RO" w:eastAsia="en-US"/>
              </w:rPr>
              <w:t>100 lei</w:t>
            </w:r>
          </w:p>
          <w:p w:rsidR="00AB0881" w:rsidRDefault="00AB0881" w:rsidP="0077234B">
            <w:pPr>
              <w:pStyle w:val="a9"/>
              <w:numPr>
                <w:ilvl w:val="0"/>
                <w:numId w:val="4"/>
              </w:numPr>
              <w:jc w:val="both"/>
              <w:rPr>
                <w:lang w:val="ro-RO" w:eastAsia="en-US"/>
              </w:rPr>
            </w:pPr>
            <w:r>
              <w:rPr>
                <w:lang w:val="ro-RO" w:eastAsia="en-US"/>
              </w:rPr>
              <w:t>300 lei</w:t>
            </w:r>
          </w:p>
          <w:p w:rsidR="00AB0881" w:rsidRPr="00C66F5B" w:rsidRDefault="00AB0881" w:rsidP="0077234B">
            <w:pPr>
              <w:pStyle w:val="a9"/>
              <w:numPr>
                <w:ilvl w:val="0"/>
                <w:numId w:val="4"/>
              </w:numPr>
              <w:jc w:val="both"/>
              <w:rPr>
                <w:lang w:val="ro-RO" w:eastAsia="en-US"/>
              </w:rPr>
            </w:pPr>
            <w:r>
              <w:rPr>
                <w:lang w:val="ro-RO" w:eastAsia="en-US"/>
              </w:rPr>
              <w:t>500 lei</w:t>
            </w:r>
          </w:p>
        </w:tc>
      </w:tr>
      <w:tr w:rsidR="00AB0881" w:rsidTr="00080469">
        <w:trPr>
          <w:trHeight w:val="1703"/>
        </w:trPr>
        <w:tc>
          <w:tcPr>
            <w:tcW w:w="53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ro-RO" w:eastAsia="en-US"/>
              </w:rPr>
            </w:pPr>
            <w:r>
              <w:rPr>
                <w:b/>
                <w:lang w:val="ro-RO" w:eastAsia="en-US"/>
              </w:rPr>
              <w:t>2</w:t>
            </w:r>
          </w:p>
        </w:tc>
        <w:tc>
          <w:tcPr>
            <w:tcW w:w="6526" w:type="dxa"/>
            <w:tcBorders>
              <w:top w:val="single" w:sz="4" w:space="0" w:color="auto"/>
              <w:left w:val="single" w:sz="4" w:space="0" w:color="auto"/>
              <w:bottom w:val="single" w:sz="4" w:space="0" w:color="auto"/>
              <w:right w:val="single" w:sz="4" w:space="0" w:color="auto"/>
            </w:tcBorders>
          </w:tcPr>
          <w:p w:rsidR="00AB0881" w:rsidRDefault="00AB0881" w:rsidP="00080469">
            <w:pPr>
              <w:ind w:left="360"/>
              <w:jc w:val="both"/>
              <w:rPr>
                <w:b/>
                <w:lang w:val="ro-RO" w:eastAsia="en-US"/>
              </w:rPr>
            </w:pPr>
            <w:r>
              <w:rPr>
                <w:b/>
                <w:lang w:val="ro-RO" w:eastAsia="en-US"/>
              </w:rPr>
              <w:t xml:space="preserve">         Plata pentru servicii cadastrale:</w:t>
            </w:r>
          </w:p>
          <w:p w:rsidR="00AB0881" w:rsidRDefault="00AB0881" w:rsidP="00080469">
            <w:pPr>
              <w:jc w:val="both"/>
              <w:rPr>
                <w:lang w:val="ro-RO" w:eastAsia="en-US"/>
              </w:rPr>
            </w:pPr>
            <w:r>
              <w:rPr>
                <w:lang w:val="ro-RO" w:eastAsia="en-US"/>
              </w:rPr>
              <w:t>a)  Extras din registru cadastral al deţinătorului  de terenuri</w:t>
            </w:r>
          </w:p>
          <w:p w:rsidR="00AB0881" w:rsidRDefault="00AB0881" w:rsidP="00080469">
            <w:pPr>
              <w:jc w:val="both"/>
              <w:rPr>
                <w:lang w:val="ro-RO" w:eastAsia="en-US"/>
              </w:rPr>
            </w:pPr>
            <w:r>
              <w:rPr>
                <w:lang w:val="ro-RO" w:eastAsia="en-US"/>
              </w:rPr>
              <w:t>b)  Înregistrarea gospodăriei ţărăneşti</w:t>
            </w:r>
          </w:p>
          <w:p w:rsidR="00AB0881" w:rsidRDefault="00AB0881" w:rsidP="00080469">
            <w:pPr>
              <w:jc w:val="both"/>
              <w:rPr>
                <w:lang w:val="ro-RO" w:eastAsia="en-US"/>
              </w:rPr>
            </w:pPr>
            <w:r>
              <w:rPr>
                <w:lang w:val="ro-RO" w:eastAsia="en-US"/>
              </w:rPr>
              <w:t>c) Plata pentru verificarea corectitudinii amplasării terenului</w:t>
            </w:r>
          </w:p>
          <w:p w:rsidR="00AB0881" w:rsidRDefault="00AB0881" w:rsidP="00080469">
            <w:pPr>
              <w:jc w:val="both"/>
              <w:rPr>
                <w:lang w:val="ro-RO" w:eastAsia="en-US"/>
              </w:rPr>
            </w:pPr>
            <w:r>
              <w:rPr>
                <w:b/>
                <w:lang w:val="ro-RO" w:eastAsia="en-US"/>
              </w:rPr>
              <w:t xml:space="preserve">  </w:t>
            </w:r>
            <w:r>
              <w:rPr>
                <w:lang w:val="ro-RO" w:eastAsia="en-US"/>
              </w:rPr>
              <w:t>-  pentru pensionar şi invalizi</w:t>
            </w:r>
          </w:p>
          <w:p w:rsidR="00AB0881" w:rsidRDefault="00AB0881" w:rsidP="00080469">
            <w:pPr>
              <w:rPr>
                <w:b/>
                <w:lang w:val="ro-RO" w:eastAsia="en-US"/>
              </w:rPr>
            </w:pPr>
            <w:r>
              <w:rPr>
                <w:b/>
                <w:lang w:val="ro-RO" w:eastAsia="en-US"/>
              </w:rPr>
              <w:t xml:space="preserve"> </w:t>
            </w:r>
            <w:r w:rsidRPr="00B07F58">
              <w:rPr>
                <w:lang w:val="ro-RO" w:eastAsia="en-US"/>
              </w:rPr>
              <w:t>d)  Duplicate pentru Certificate de</w:t>
            </w:r>
            <w:r>
              <w:rPr>
                <w:b/>
                <w:lang w:val="ro-RO" w:eastAsia="en-US"/>
              </w:rPr>
              <w:t xml:space="preserve"> </w:t>
            </w:r>
            <w:r>
              <w:rPr>
                <w:lang w:val="ro-RO" w:eastAsia="en-US"/>
              </w:rPr>
              <w:t>Înregistrare a gospodăriei ţărăneşti</w:t>
            </w:r>
          </w:p>
        </w:tc>
        <w:tc>
          <w:tcPr>
            <w:tcW w:w="2064"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lang w:val="ro-RO" w:eastAsia="en-US"/>
              </w:rPr>
            </w:pPr>
          </w:p>
          <w:p w:rsidR="00AB0881" w:rsidRDefault="00AB0881" w:rsidP="0077234B">
            <w:pPr>
              <w:pStyle w:val="a9"/>
              <w:numPr>
                <w:ilvl w:val="0"/>
                <w:numId w:val="5"/>
              </w:numPr>
              <w:jc w:val="both"/>
              <w:rPr>
                <w:lang w:val="ro-RO" w:eastAsia="en-US"/>
              </w:rPr>
            </w:pPr>
            <w:r>
              <w:rPr>
                <w:lang w:val="ro-RO" w:eastAsia="en-US"/>
              </w:rPr>
              <w:t xml:space="preserve">   5 lei</w:t>
            </w:r>
          </w:p>
          <w:p w:rsidR="00AB0881" w:rsidRDefault="00AB0881" w:rsidP="0077234B">
            <w:pPr>
              <w:pStyle w:val="a9"/>
              <w:numPr>
                <w:ilvl w:val="0"/>
                <w:numId w:val="5"/>
              </w:numPr>
              <w:jc w:val="both"/>
              <w:rPr>
                <w:lang w:val="ro-RO" w:eastAsia="en-US"/>
              </w:rPr>
            </w:pPr>
            <w:r>
              <w:rPr>
                <w:lang w:val="ro-RO" w:eastAsia="en-US"/>
              </w:rPr>
              <w:t>10  lei</w:t>
            </w:r>
          </w:p>
          <w:p w:rsidR="00AB0881" w:rsidRDefault="00AB0881" w:rsidP="0077234B">
            <w:pPr>
              <w:pStyle w:val="a9"/>
              <w:numPr>
                <w:ilvl w:val="0"/>
                <w:numId w:val="5"/>
              </w:numPr>
              <w:jc w:val="both"/>
              <w:rPr>
                <w:lang w:val="ro-RO" w:eastAsia="en-US"/>
              </w:rPr>
            </w:pPr>
            <w:r>
              <w:rPr>
                <w:lang w:val="ro-RO" w:eastAsia="en-US"/>
              </w:rPr>
              <w:t>50  lei</w:t>
            </w:r>
          </w:p>
          <w:p w:rsidR="00AB0881" w:rsidRPr="00B07F58" w:rsidRDefault="00AB0881" w:rsidP="00080469">
            <w:pPr>
              <w:ind w:left="360"/>
              <w:jc w:val="both"/>
              <w:rPr>
                <w:lang w:val="ro-RO" w:eastAsia="en-US"/>
              </w:rPr>
            </w:pPr>
            <w:r>
              <w:rPr>
                <w:lang w:val="ro-RO" w:eastAsia="en-US"/>
              </w:rPr>
              <w:t xml:space="preserve">-     </w:t>
            </w:r>
            <w:r w:rsidRPr="00B07F58">
              <w:rPr>
                <w:lang w:val="ro-RO" w:eastAsia="en-US"/>
              </w:rPr>
              <w:t>15</w:t>
            </w:r>
            <w:r>
              <w:rPr>
                <w:lang w:val="ro-RO" w:eastAsia="en-US"/>
              </w:rPr>
              <w:t xml:space="preserve"> </w:t>
            </w:r>
            <w:r w:rsidRPr="00B07F58">
              <w:rPr>
                <w:lang w:val="ro-RO" w:eastAsia="en-US"/>
              </w:rPr>
              <w:t xml:space="preserve"> lei</w:t>
            </w:r>
          </w:p>
          <w:p w:rsidR="00AB0881" w:rsidRDefault="00AB0881" w:rsidP="0077234B">
            <w:pPr>
              <w:pStyle w:val="a9"/>
              <w:numPr>
                <w:ilvl w:val="0"/>
                <w:numId w:val="5"/>
              </w:numPr>
              <w:jc w:val="both"/>
              <w:rPr>
                <w:lang w:val="ro-RO" w:eastAsia="en-US"/>
              </w:rPr>
            </w:pPr>
            <w:r>
              <w:rPr>
                <w:lang w:val="ro-RO" w:eastAsia="en-US"/>
              </w:rPr>
              <w:t>50  lei</w:t>
            </w:r>
          </w:p>
        </w:tc>
      </w:tr>
      <w:tr w:rsidR="00AB0881" w:rsidRPr="002F205D" w:rsidTr="00080469">
        <w:trPr>
          <w:trHeight w:val="886"/>
        </w:trPr>
        <w:tc>
          <w:tcPr>
            <w:tcW w:w="53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ro-RO" w:eastAsia="en-US"/>
              </w:rPr>
            </w:pPr>
            <w:r>
              <w:rPr>
                <w:b/>
                <w:lang w:val="ro-RO" w:eastAsia="en-US"/>
              </w:rPr>
              <w:t>3.</w:t>
            </w:r>
          </w:p>
        </w:tc>
        <w:tc>
          <w:tcPr>
            <w:tcW w:w="6526" w:type="dxa"/>
            <w:tcBorders>
              <w:top w:val="single" w:sz="4" w:space="0" w:color="auto"/>
              <w:left w:val="single" w:sz="4" w:space="0" w:color="auto"/>
              <w:bottom w:val="single" w:sz="4" w:space="0" w:color="auto"/>
              <w:right w:val="single" w:sz="4" w:space="0" w:color="auto"/>
            </w:tcBorders>
          </w:tcPr>
          <w:p w:rsidR="00AB0881" w:rsidRDefault="00AB0881" w:rsidP="00080469">
            <w:pPr>
              <w:jc w:val="both"/>
              <w:rPr>
                <w:b/>
                <w:lang w:val="ro-RO" w:eastAsia="en-US"/>
              </w:rPr>
            </w:pPr>
            <w:r>
              <w:rPr>
                <w:b/>
                <w:lang w:val="ro-RO" w:eastAsia="en-US"/>
              </w:rPr>
              <w:t>Plata pentru notificarea privind iniţierea activităţii de comerţ</w:t>
            </w:r>
          </w:p>
        </w:tc>
        <w:tc>
          <w:tcPr>
            <w:tcW w:w="2064"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lang w:val="ro-RO" w:eastAsia="en-US"/>
              </w:rPr>
            </w:pPr>
            <w:r>
              <w:rPr>
                <w:lang w:val="ro-RO" w:eastAsia="en-US"/>
              </w:rPr>
              <w:t xml:space="preserve">      a)  100 lei</w:t>
            </w:r>
          </w:p>
        </w:tc>
      </w:tr>
      <w:tr w:rsidR="00AB0881" w:rsidTr="00080469">
        <w:trPr>
          <w:trHeight w:val="1679"/>
        </w:trPr>
        <w:tc>
          <w:tcPr>
            <w:tcW w:w="53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ro-RO" w:eastAsia="en-US"/>
              </w:rPr>
            </w:pPr>
            <w:r>
              <w:rPr>
                <w:b/>
                <w:lang w:val="ro-RO" w:eastAsia="en-US"/>
              </w:rPr>
              <w:t>4.</w:t>
            </w:r>
          </w:p>
        </w:tc>
        <w:tc>
          <w:tcPr>
            <w:tcW w:w="6526"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ro-RO" w:eastAsia="en-US"/>
              </w:rPr>
            </w:pPr>
            <w:r>
              <w:rPr>
                <w:b/>
                <w:lang w:val="ro-RO" w:eastAsia="en-US"/>
              </w:rPr>
              <w:t xml:space="preserve">                   Plata pentru serviciile de notariat:</w:t>
            </w:r>
          </w:p>
          <w:p w:rsidR="00AB0881" w:rsidRDefault="00AB0881" w:rsidP="00080469">
            <w:pPr>
              <w:spacing w:line="276" w:lineRule="auto"/>
              <w:jc w:val="both"/>
              <w:rPr>
                <w:lang w:val="ro-RO" w:eastAsia="en-US"/>
              </w:rPr>
            </w:pPr>
            <w:r>
              <w:rPr>
                <w:lang w:val="ro-RO" w:eastAsia="en-US"/>
              </w:rPr>
              <w:t>a) adeverinţă ,notariat ( intrare în posesie)</w:t>
            </w:r>
          </w:p>
          <w:p w:rsidR="00AB0881" w:rsidRDefault="00AB0881" w:rsidP="00080469">
            <w:pPr>
              <w:spacing w:line="276" w:lineRule="auto"/>
              <w:jc w:val="both"/>
              <w:rPr>
                <w:lang w:val="ro-RO" w:eastAsia="en-US"/>
              </w:rPr>
            </w:pPr>
            <w:r>
              <w:rPr>
                <w:lang w:val="ro-RO" w:eastAsia="en-US"/>
              </w:rPr>
              <w:t>b) declaraţie de refuz</w:t>
            </w:r>
          </w:p>
          <w:p w:rsidR="00AB0881" w:rsidRDefault="00AB0881" w:rsidP="00080469">
            <w:pPr>
              <w:spacing w:line="276" w:lineRule="auto"/>
              <w:jc w:val="both"/>
              <w:rPr>
                <w:lang w:val="ro-RO" w:eastAsia="en-US"/>
              </w:rPr>
            </w:pPr>
            <w:r>
              <w:rPr>
                <w:lang w:val="ro-RO" w:eastAsia="en-US"/>
              </w:rPr>
              <w:t xml:space="preserve">c) duplicate de testamente      </w:t>
            </w:r>
          </w:p>
          <w:p w:rsidR="00AB0881" w:rsidRDefault="00AB0881" w:rsidP="00080469">
            <w:pPr>
              <w:spacing w:line="276" w:lineRule="auto"/>
              <w:jc w:val="both"/>
              <w:rPr>
                <w:lang w:val="ro-RO" w:eastAsia="en-US"/>
              </w:rPr>
            </w:pPr>
            <w:r>
              <w:rPr>
                <w:lang w:val="ro-RO" w:eastAsia="en-US"/>
              </w:rPr>
              <w:t>e) testamentul nu este anulat nici shimbat</w:t>
            </w:r>
          </w:p>
        </w:tc>
        <w:tc>
          <w:tcPr>
            <w:tcW w:w="2064"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lang w:val="ro-RO" w:eastAsia="en-US"/>
              </w:rPr>
            </w:pPr>
          </w:p>
          <w:p w:rsidR="00AB0881" w:rsidRDefault="00AB0881" w:rsidP="0077234B">
            <w:pPr>
              <w:pStyle w:val="a9"/>
              <w:numPr>
                <w:ilvl w:val="0"/>
                <w:numId w:val="6"/>
              </w:numPr>
              <w:spacing w:line="276" w:lineRule="auto"/>
              <w:jc w:val="both"/>
              <w:rPr>
                <w:lang w:val="ro-RO" w:eastAsia="en-US"/>
              </w:rPr>
            </w:pPr>
            <w:r>
              <w:rPr>
                <w:lang w:val="ro-RO" w:eastAsia="en-US"/>
              </w:rPr>
              <w:t>10 lei</w:t>
            </w:r>
          </w:p>
          <w:p w:rsidR="00AB0881" w:rsidRDefault="00AB0881" w:rsidP="0077234B">
            <w:pPr>
              <w:pStyle w:val="a9"/>
              <w:numPr>
                <w:ilvl w:val="0"/>
                <w:numId w:val="6"/>
              </w:numPr>
              <w:spacing w:line="276" w:lineRule="auto"/>
              <w:jc w:val="both"/>
              <w:rPr>
                <w:lang w:val="ro-RO" w:eastAsia="en-US"/>
              </w:rPr>
            </w:pPr>
            <w:r>
              <w:rPr>
                <w:lang w:val="ro-RO" w:eastAsia="en-US"/>
              </w:rPr>
              <w:t>15 lei</w:t>
            </w:r>
          </w:p>
          <w:p w:rsidR="00AB0881" w:rsidRDefault="00AB0881" w:rsidP="0077234B">
            <w:pPr>
              <w:pStyle w:val="a9"/>
              <w:numPr>
                <w:ilvl w:val="0"/>
                <w:numId w:val="6"/>
              </w:numPr>
              <w:spacing w:line="276" w:lineRule="auto"/>
              <w:jc w:val="both"/>
              <w:rPr>
                <w:lang w:val="ro-RO" w:eastAsia="en-US"/>
              </w:rPr>
            </w:pPr>
            <w:r>
              <w:rPr>
                <w:lang w:val="ro-RO" w:eastAsia="en-US"/>
              </w:rPr>
              <w:t>25 lei</w:t>
            </w:r>
          </w:p>
          <w:p w:rsidR="00AB0881" w:rsidRDefault="00AB0881" w:rsidP="0077234B">
            <w:pPr>
              <w:pStyle w:val="a9"/>
              <w:numPr>
                <w:ilvl w:val="0"/>
                <w:numId w:val="6"/>
              </w:numPr>
              <w:spacing w:line="276" w:lineRule="auto"/>
              <w:jc w:val="both"/>
              <w:rPr>
                <w:lang w:val="ro-RO" w:eastAsia="en-US"/>
              </w:rPr>
            </w:pPr>
            <w:r>
              <w:rPr>
                <w:lang w:val="ro-RO" w:eastAsia="en-US"/>
              </w:rPr>
              <w:t>10 lei</w:t>
            </w:r>
          </w:p>
        </w:tc>
      </w:tr>
      <w:tr w:rsidR="00AB0881" w:rsidTr="00080469">
        <w:trPr>
          <w:trHeight w:val="2067"/>
        </w:trPr>
        <w:tc>
          <w:tcPr>
            <w:tcW w:w="53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ro-RO" w:eastAsia="en-US"/>
              </w:rPr>
            </w:pPr>
            <w:r>
              <w:rPr>
                <w:b/>
                <w:lang w:val="ro-RO" w:eastAsia="en-US"/>
              </w:rPr>
              <w:t>5.</w:t>
            </w:r>
          </w:p>
        </w:tc>
        <w:tc>
          <w:tcPr>
            <w:tcW w:w="6526"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lang w:val="ro-RO" w:eastAsia="en-US"/>
              </w:rPr>
            </w:pPr>
            <w:r>
              <w:rPr>
                <w:b/>
                <w:lang w:val="ro-RO" w:eastAsia="en-US"/>
              </w:rPr>
              <w:t xml:space="preserve">                       Plata pentru adeverinţe</w:t>
            </w:r>
            <w:r>
              <w:rPr>
                <w:lang w:val="ro-RO" w:eastAsia="en-US"/>
              </w:rPr>
              <w:t xml:space="preserve"> f.1 ce confirmă:</w:t>
            </w:r>
          </w:p>
          <w:p w:rsidR="00AB0881" w:rsidRDefault="00AB0881" w:rsidP="00080469">
            <w:pPr>
              <w:spacing w:line="276" w:lineRule="auto"/>
              <w:rPr>
                <w:color w:val="C00000"/>
                <w:lang w:val="ro-RO" w:eastAsia="en-US"/>
              </w:rPr>
            </w:pPr>
            <w:r>
              <w:rPr>
                <w:lang w:val="ro-RO" w:eastAsia="en-US"/>
              </w:rPr>
              <w:t>a) componenţa familiei, nu dispune de  GŢ,de cotă de teren agricol,lipsa datoriilor,nu este încadrat în cîmpul muncii,dispune / nu dispune de carnet de muncă</w:t>
            </w:r>
            <w:r>
              <w:rPr>
                <w:color w:val="C00000"/>
                <w:lang w:val="ro-RO" w:eastAsia="en-US"/>
              </w:rPr>
              <w:t>.</w:t>
            </w:r>
          </w:p>
          <w:p w:rsidR="00AB0881" w:rsidRDefault="00AB0881" w:rsidP="00080469">
            <w:pPr>
              <w:spacing w:line="276" w:lineRule="auto"/>
              <w:rPr>
                <w:lang w:val="ro-RO" w:eastAsia="en-US"/>
              </w:rPr>
            </w:pPr>
            <w:r>
              <w:rPr>
                <w:lang w:val="ro-RO" w:eastAsia="en-US"/>
              </w:rPr>
              <w:t xml:space="preserve">       -   dispune de stupuri de albine</w:t>
            </w:r>
          </w:p>
          <w:p w:rsidR="00AB0881" w:rsidRDefault="00AB0881" w:rsidP="00080469">
            <w:pPr>
              <w:spacing w:line="276" w:lineRule="auto"/>
              <w:rPr>
                <w:color w:val="C00000"/>
                <w:lang w:val="ro-RO" w:eastAsia="en-US"/>
              </w:rPr>
            </w:pPr>
            <w:r>
              <w:rPr>
                <w:lang w:val="ro-RO" w:eastAsia="en-US"/>
              </w:rPr>
              <w:t xml:space="preserve">       -   creşte flori, legume fructe</w:t>
            </w:r>
          </w:p>
          <w:p w:rsidR="00AB0881" w:rsidRDefault="00AB0881" w:rsidP="00080469">
            <w:pPr>
              <w:spacing w:line="276" w:lineRule="auto"/>
              <w:rPr>
                <w:lang w:val="ro-RO" w:eastAsia="en-US"/>
              </w:rPr>
            </w:pPr>
            <w:r>
              <w:rPr>
                <w:lang w:val="ro-RO" w:eastAsia="en-US"/>
              </w:rPr>
              <w:t>b) În gospodărie are în proprietate privată animale:</w:t>
            </w:r>
          </w:p>
          <w:p w:rsidR="00AB0881" w:rsidRDefault="00AB0881" w:rsidP="00080469">
            <w:pPr>
              <w:spacing w:line="276" w:lineRule="auto"/>
              <w:rPr>
                <w:b/>
                <w:lang w:val="ro-RO" w:eastAsia="en-US"/>
              </w:rPr>
            </w:pPr>
            <w:r>
              <w:rPr>
                <w:lang w:val="ro-RO" w:eastAsia="en-US"/>
              </w:rPr>
              <w:t xml:space="preserve">       -   bovine, cabaline, porcine, ovine, caprine</w:t>
            </w:r>
            <w:r>
              <w:rPr>
                <w:b/>
                <w:lang w:val="ro-RO" w:eastAsia="en-US"/>
              </w:rPr>
              <w:t xml:space="preserve"> </w:t>
            </w:r>
          </w:p>
          <w:p w:rsidR="00AB0881" w:rsidRDefault="00AB0881" w:rsidP="00080469">
            <w:pPr>
              <w:spacing w:line="276" w:lineRule="auto"/>
              <w:rPr>
                <w:b/>
                <w:lang w:val="ro-RO" w:eastAsia="en-US"/>
              </w:rPr>
            </w:pPr>
            <w:r>
              <w:rPr>
                <w:b/>
                <w:lang w:val="ro-RO" w:eastAsia="en-US"/>
              </w:rPr>
              <w:t xml:space="preserve"> </w:t>
            </w:r>
          </w:p>
        </w:tc>
        <w:tc>
          <w:tcPr>
            <w:tcW w:w="2064"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lang w:val="ro-RO" w:eastAsia="en-US"/>
              </w:rPr>
            </w:pPr>
          </w:p>
          <w:p w:rsidR="00AB0881" w:rsidRDefault="00AB0881" w:rsidP="0077234B">
            <w:pPr>
              <w:pStyle w:val="a9"/>
              <w:numPr>
                <w:ilvl w:val="0"/>
                <w:numId w:val="7"/>
              </w:numPr>
              <w:spacing w:line="276" w:lineRule="auto"/>
              <w:jc w:val="both"/>
              <w:rPr>
                <w:lang w:val="ro-RO" w:eastAsia="en-US"/>
              </w:rPr>
            </w:pPr>
            <w:r>
              <w:rPr>
                <w:lang w:val="ro-RO" w:eastAsia="en-US"/>
              </w:rPr>
              <w:t>2 lei</w:t>
            </w:r>
          </w:p>
          <w:p w:rsidR="00AB0881" w:rsidRDefault="00AB0881" w:rsidP="00080469">
            <w:pPr>
              <w:spacing w:line="276" w:lineRule="auto"/>
              <w:jc w:val="both"/>
              <w:rPr>
                <w:lang w:val="ro-RO" w:eastAsia="en-US"/>
              </w:rPr>
            </w:pPr>
            <w:r>
              <w:rPr>
                <w:lang w:val="ro-RO" w:eastAsia="en-US"/>
              </w:rPr>
              <w:t xml:space="preserve">  </w:t>
            </w:r>
          </w:p>
          <w:p w:rsidR="00AB0881" w:rsidRDefault="00AB0881" w:rsidP="00080469">
            <w:pPr>
              <w:spacing w:line="276" w:lineRule="auto"/>
              <w:jc w:val="both"/>
              <w:rPr>
                <w:lang w:val="ro-RO" w:eastAsia="en-US"/>
              </w:rPr>
            </w:pPr>
          </w:p>
          <w:p w:rsidR="00AB0881" w:rsidRDefault="00AB0881" w:rsidP="00080469">
            <w:pPr>
              <w:spacing w:line="276" w:lineRule="auto"/>
              <w:ind w:left="360"/>
              <w:jc w:val="both"/>
              <w:rPr>
                <w:lang w:val="ro-RO" w:eastAsia="en-US"/>
              </w:rPr>
            </w:pPr>
            <w:r>
              <w:rPr>
                <w:lang w:val="ro-RO" w:eastAsia="en-US"/>
              </w:rPr>
              <w:t>-     5ei</w:t>
            </w:r>
          </w:p>
          <w:p w:rsidR="00AB0881" w:rsidRDefault="00AB0881" w:rsidP="00080469">
            <w:pPr>
              <w:spacing w:line="276" w:lineRule="auto"/>
              <w:ind w:left="360"/>
              <w:jc w:val="both"/>
              <w:rPr>
                <w:lang w:val="ro-RO" w:eastAsia="en-US"/>
              </w:rPr>
            </w:pPr>
            <w:r>
              <w:rPr>
                <w:lang w:val="ro-RO" w:eastAsia="en-US"/>
              </w:rPr>
              <w:t>-     5 lei</w:t>
            </w:r>
          </w:p>
          <w:p w:rsidR="00AB0881" w:rsidRDefault="00AB0881" w:rsidP="00080469">
            <w:pPr>
              <w:spacing w:line="276" w:lineRule="auto"/>
              <w:jc w:val="both"/>
              <w:rPr>
                <w:lang w:val="ro-RO" w:eastAsia="en-US"/>
              </w:rPr>
            </w:pPr>
            <w:r>
              <w:rPr>
                <w:lang w:val="ro-RO" w:eastAsia="en-US"/>
              </w:rPr>
              <w:t xml:space="preserve">     </w:t>
            </w:r>
          </w:p>
          <w:p w:rsidR="00AB0881" w:rsidRDefault="00AB0881" w:rsidP="0077234B">
            <w:pPr>
              <w:numPr>
                <w:ilvl w:val="0"/>
                <w:numId w:val="7"/>
              </w:numPr>
              <w:spacing w:line="276" w:lineRule="auto"/>
              <w:jc w:val="both"/>
              <w:rPr>
                <w:lang w:val="ro-RO" w:eastAsia="en-US"/>
              </w:rPr>
            </w:pPr>
            <w:r>
              <w:rPr>
                <w:lang w:val="ro-RO" w:eastAsia="en-US"/>
              </w:rPr>
              <w:t>5 lei</w:t>
            </w:r>
          </w:p>
          <w:p w:rsidR="00AB0881" w:rsidRDefault="00AB0881" w:rsidP="00080469">
            <w:pPr>
              <w:spacing w:line="276" w:lineRule="auto"/>
              <w:rPr>
                <w:lang w:val="ro-RO" w:eastAsia="en-US"/>
              </w:rPr>
            </w:pPr>
          </w:p>
        </w:tc>
      </w:tr>
      <w:tr w:rsidR="00AB0881" w:rsidTr="00080469">
        <w:trPr>
          <w:trHeight w:val="1143"/>
        </w:trPr>
        <w:tc>
          <w:tcPr>
            <w:tcW w:w="53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ro-RO" w:eastAsia="en-US"/>
              </w:rPr>
            </w:pPr>
            <w:r>
              <w:rPr>
                <w:b/>
                <w:lang w:val="ro-RO" w:eastAsia="en-US"/>
              </w:rPr>
              <w:t>6.</w:t>
            </w:r>
          </w:p>
        </w:tc>
        <w:tc>
          <w:tcPr>
            <w:tcW w:w="6526"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ro-RO" w:eastAsia="en-US"/>
              </w:rPr>
            </w:pPr>
            <w:r>
              <w:rPr>
                <w:b/>
                <w:lang w:val="ro-RO" w:eastAsia="en-US"/>
              </w:rPr>
              <w:t xml:space="preserve">          În gospodărie are producţie agricolă:</w:t>
            </w:r>
          </w:p>
          <w:p w:rsidR="00AB0881" w:rsidRDefault="00AB0881" w:rsidP="00080469">
            <w:pPr>
              <w:spacing w:line="276" w:lineRule="auto"/>
              <w:jc w:val="both"/>
              <w:rPr>
                <w:lang w:val="ro-RO" w:eastAsia="en-US"/>
              </w:rPr>
            </w:pPr>
            <w:r>
              <w:rPr>
                <w:lang w:val="ro-RO" w:eastAsia="en-US"/>
              </w:rPr>
              <w:t xml:space="preserve">       a)  de realizat pe teritoriul republicii</w:t>
            </w:r>
          </w:p>
          <w:p w:rsidR="00AB0881" w:rsidRDefault="00AB0881" w:rsidP="00080469">
            <w:pPr>
              <w:spacing w:line="276" w:lineRule="auto"/>
              <w:jc w:val="both"/>
              <w:rPr>
                <w:b/>
                <w:lang w:val="ro-RO" w:eastAsia="en-US"/>
              </w:rPr>
            </w:pPr>
            <w:r>
              <w:rPr>
                <w:lang w:val="ro-RO" w:eastAsia="en-US"/>
              </w:rPr>
              <w:t xml:space="preserve">       b)  de realizat peste hotarele republicii</w:t>
            </w:r>
            <w:r>
              <w:rPr>
                <w:b/>
                <w:lang w:val="ro-RO" w:eastAsia="en-US"/>
              </w:rPr>
              <w:t xml:space="preserve">    </w:t>
            </w:r>
          </w:p>
        </w:tc>
        <w:tc>
          <w:tcPr>
            <w:tcW w:w="2064"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lang w:val="ro-RO" w:eastAsia="en-US"/>
              </w:rPr>
            </w:pPr>
          </w:p>
          <w:p w:rsidR="00AB0881" w:rsidRDefault="00AB0881" w:rsidP="0077234B">
            <w:pPr>
              <w:pStyle w:val="a9"/>
              <w:numPr>
                <w:ilvl w:val="0"/>
                <w:numId w:val="8"/>
              </w:numPr>
              <w:spacing w:line="276" w:lineRule="auto"/>
              <w:jc w:val="both"/>
              <w:rPr>
                <w:lang w:val="ro-RO" w:eastAsia="en-US"/>
              </w:rPr>
            </w:pPr>
            <w:r>
              <w:rPr>
                <w:lang w:val="ro-RO" w:eastAsia="en-US"/>
              </w:rPr>
              <w:t xml:space="preserve">  5 lei</w:t>
            </w:r>
          </w:p>
          <w:p w:rsidR="00AB0881" w:rsidRDefault="00AB0881" w:rsidP="0077234B">
            <w:pPr>
              <w:pStyle w:val="a9"/>
              <w:numPr>
                <w:ilvl w:val="0"/>
                <w:numId w:val="8"/>
              </w:numPr>
              <w:spacing w:line="276" w:lineRule="auto"/>
              <w:jc w:val="both"/>
              <w:rPr>
                <w:lang w:val="ro-RO" w:eastAsia="en-US"/>
              </w:rPr>
            </w:pPr>
            <w:r>
              <w:rPr>
                <w:lang w:val="ro-RO" w:eastAsia="en-US"/>
              </w:rPr>
              <w:t>15 lei</w:t>
            </w:r>
          </w:p>
        </w:tc>
      </w:tr>
      <w:tr w:rsidR="00AB0881" w:rsidTr="00080469">
        <w:trPr>
          <w:trHeight w:val="1117"/>
        </w:trPr>
        <w:tc>
          <w:tcPr>
            <w:tcW w:w="53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ro-RO" w:eastAsia="en-US"/>
              </w:rPr>
            </w:pPr>
            <w:r>
              <w:rPr>
                <w:b/>
                <w:lang w:val="ro-RO" w:eastAsia="en-US"/>
              </w:rPr>
              <w:t>7.</w:t>
            </w:r>
          </w:p>
        </w:tc>
        <w:tc>
          <w:tcPr>
            <w:tcW w:w="6526"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rPr>
                <w:b/>
                <w:lang w:val="ro-RO" w:eastAsia="en-US"/>
              </w:rPr>
            </w:pPr>
            <w:r>
              <w:rPr>
                <w:b/>
                <w:lang w:val="ro-RO" w:eastAsia="en-US"/>
              </w:rPr>
              <w:t xml:space="preserve">Plata pentru eliberarea extraselor din registrul de evidenţă a                gospodăriilor   populaţiei </w:t>
            </w:r>
          </w:p>
          <w:p w:rsidR="00AB0881" w:rsidRDefault="00AB0881" w:rsidP="00080469">
            <w:pPr>
              <w:spacing w:line="276" w:lineRule="auto"/>
              <w:jc w:val="both"/>
              <w:rPr>
                <w:b/>
                <w:lang w:val="ro-RO" w:eastAsia="en-US"/>
              </w:rPr>
            </w:pPr>
            <w:r>
              <w:rPr>
                <w:b/>
                <w:lang w:val="ro-RO" w:eastAsia="en-US"/>
              </w:rPr>
              <w:t>Certificat OTC</w:t>
            </w:r>
          </w:p>
        </w:tc>
        <w:tc>
          <w:tcPr>
            <w:tcW w:w="2064"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lang w:val="ro-RO" w:eastAsia="en-US"/>
              </w:rPr>
            </w:pPr>
            <w:r>
              <w:rPr>
                <w:lang w:val="ro-RO" w:eastAsia="en-US"/>
              </w:rPr>
              <w:t xml:space="preserve">          5 lei</w:t>
            </w:r>
          </w:p>
          <w:p w:rsidR="00AB0881" w:rsidRDefault="00AB0881" w:rsidP="00080469">
            <w:pPr>
              <w:spacing w:line="276" w:lineRule="auto"/>
              <w:jc w:val="both"/>
              <w:rPr>
                <w:lang w:val="ro-RO" w:eastAsia="en-US"/>
              </w:rPr>
            </w:pPr>
          </w:p>
          <w:p w:rsidR="00AB0881" w:rsidRDefault="00AB0881" w:rsidP="00080469">
            <w:pPr>
              <w:spacing w:line="276" w:lineRule="auto"/>
              <w:jc w:val="both"/>
              <w:rPr>
                <w:lang w:val="ro-RO" w:eastAsia="en-US"/>
              </w:rPr>
            </w:pPr>
            <w:r>
              <w:rPr>
                <w:lang w:val="ro-RO" w:eastAsia="en-US"/>
              </w:rPr>
              <w:t xml:space="preserve">          10 lei</w:t>
            </w:r>
          </w:p>
        </w:tc>
      </w:tr>
      <w:tr w:rsidR="00AB0881" w:rsidTr="00080469">
        <w:trPr>
          <w:trHeight w:val="850"/>
        </w:trPr>
        <w:tc>
          <w:tcPr>
            <w:tcW w:w="53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ro-RO" w:eastAsia="en-US"/>
              </w:rPr>
            </w:pPr>
            <w:r>
              <w:rPr>
                <w:b/>
                <w:lang w:val="ro-RO" w:eastAsia="en-US"/>
              </w:rPr>
              <w:t>8.</w:t>
            </w:r>
          </w:p>
        </w:tc>
        <w:tc>
          <w:tcPr>
            <w:tcW w:w="6526"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rPr>
                <w:lang w:val="ro-RO" w:eastAsia="en-US"/>
              </w:rPr>
            </w:pPr>
            <w:r>
              <w:rPr>
                <w:b/>
                <w:lang w:val="ro-RO" w:eastAsia="en-US"/>
              </w:rPr>
              <w:t>Plata pentru  eliberarea extraselor din conturile personale, extras din  carnetul de  muncă.</w:t>
            </w:r>
          </w:p>
        </w:tc>
        <w:tc>
          <w:tcPr>
            <w:tcW w:w="2064"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lang w:val="ro-RO" w:eastAsia="en-US"/>
              </w:rPr>
            </w:pPr>
          </w:p>
          <w:p w:rsidR="00AB0881" w:rsidRDefault="00AB0881" w:rsidP="00080469">
            <w:pPr>
              <w:spacing w:line="276" w:lineRule="auto"/>
              <w:jc w:val="both"/>
              <w:rPr>
                <w:lang w:val="ro-RO" w:eastAsia="en-US"/>
              </w:rPr>
            </w:pPr>
            <w:r>
              <w:rPr>
                <w:lang w:val="ro-RO" w:eastAsia="en-US"/>
              </w:rPr>
              <w:t xml:space="preserve">         50 lei</w:t>
            </w:r>
          </w:p>
        </w:tc>
      </w:tr>
      <w:tr w:rsidR="00AB0881" w:rsidTr="00080469">
        <w:trPr>
          <w:trHeight w:val="409"/>
        </w:trPr>
        <w:tc>
          <w:tcPr>
            <w:tcW w:w="53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ro-RO" w:eastAsia="en-US"/>
              </w:rPr>
            </w:pPr>
            <w:r>
              <w:rPr>
                <w:b/>
                <w:lang w:val="ro-RO" w:eastAsia="en-US"/>
              </w:rPr>
              <w:t>9.</w:t>
            </w:r>
          </w:p>
        </w:tc>
        <w:tc>
          <w:tcPr>
            <w:tcW w:w="6526"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lang w:val="ro-RO" w:eastAsia="en-US"/>
              </w:rPr>
            </w:pPr>
            <w:r>
              <w:rPr>
                <w:b/>
                <w:lang w:val="ro-RO" w:eastAsia="en-US"/>
              </w:rPr>
              <w:t>Plata pentru  eliberarea caracteristicilor</w:t>
            </w:r>
          </w:p>
        </w:tc>
        <w:tc>
          <w:tcPr>
            <w:tcW w:w="206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lang w:val="ro-RO" w:eastAsia="en-US"/>
              </w:rPr>
            </w:pPr>
            <w:r>
              <w:rPr>
                <w:lang w:val="ro-RO" w:eastAsia="en-US"/>
              </w:rPr>
              <w:t xml:space="preserve">         10 lei</w:t>
            </w:r>
          </w:p>
        </w:tc>
      </w:tr>
      <w:tr w:rsidR="00AB0881" w:rsidTr="00080469">
        <w:trPr>
          <w:trHeight w:val="1117"/>
        </w:trPr>
        <w:tc>
          <w:tcPr>
            <w:tcW w:w="53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ro-RO" w:eastAsia="en-US"/>
              </w:rPr>
            </w:pPr>
            <w:r>
              <w:rPr>
                <w:b/>
                <w:lang w:val="ro-RO" w:eastAsia="en-US"/>
              </w:rPr>
              <w:lastRenderedPageBreak/>
              <w:t>10.</w:t>
            </w:r>
          </w:p>
        </w:tc>
        <w:tc>
          <w:tcPr>
            <w:tcW w:w="6526"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b/>
                <w:lang w:val="ro-RO" w:eastAsia="en-US"/>
              </w:rPr>
            </w:pPr>
            <w:r>
              <w:rPr>
                <w:b/>
                <w:lang w:val="ro-RO" w:eastAsia="en-US"/>
              </w:rPr>
              <w:t>Plata pentru  întocmirea contractelor de vînzare-cumpărare şi darea în   arendă proprietate a APL a</w:t>
            </w:r>
          </w:p>
          <w:p w:rsidR="00AB0881" w:rsidRDefault="00AB0881" w:rsidP="00080469">
            <w:pPr>
              <w:spacing w:line="276" w:lineRule="auto"/>
              <w:jc w:val="both"/>
              <w:rPr>
                <w:lang w:val="ro-RO" w:eastAsia="en-US"/>
              </w:rPr>
            </w:pPr>
            <w:r>
              <w:rPr>
                <w:lang w:val="ro-RO" w:eastAsia="en-US"/>
              </w:rPr>
              <w:t xml:space="preserve">           a) încăperilor </w:t>
            </w:r>
          </w:p>
          <w:p w:rsidR="00AB0881" w:rsidRDefault="00AB0881" w:rsidP="00080469">
            <w:pPr>
              <w:spacing w:line="276" w:lineRule="auto"/>
              <w:jc w:val="both"/>
              <w:rPr>
                <w:color w:val="C00000"/>
                <w:lang w:val="ro-RO" w:eastAsia="en-US"/>
              </w:rPr>
            </w:pPr>
            <w:r>
              <w:rPr>
                <w:lang w:val="ro-RO" w:eastAsia="en-US"/>
              </w:rPr>
              <w:t xml:space="preserve">           b) terenurilor</w:t>
            </w:r>
            <w:r>
              <w:rPr>
                <w:color w:val="C00000"/>
                <w:lang w:val="ro-RO" w:eastAsia="en-US"/>
              </w:rPr>
              <w:t xml:space="preserve">         </w:t>
            </w:r>
          </w:p>
          <w:p w:rsidR="00AB0881" w:rsidRDefault="00AB0881" w:rsidP="00080469">
            <w:pPr>
              <w:spacing w:line="276" w:lineRule="auto"/>
              <w:jc w:val="both"/>
              <w:rPr>
                <w:lang w:val="ro-RO" w:eastAsia="en-US"/>
              </w:rPr>
            </w:pPr>
          </w:p>
        </w:tc>
        <w:tc>
          <w:tcPr>
            <w:tcW w:w="2064"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lang w:val="ro-RO" w:eastAsia="en-US"/>
              </w:rPr>
            </w:pPr>
          </w:p>
          <w:p w:rsidR="00AB0881" w:rsidRDefault="00AB0881" w:rsidP="00080469">
            <w:pPr>
              <w:spacing w:line="276" w:lineRule="auto"/>
              <w:jc w:val="both"/>
              <w:rPr>
                <w:lang w:val="ro-RO" w:eastAsia="en-US"/>
              </w:rPr>
            </w:pPr>
          </w:p>
          <w:p w:rsidR="00AB0881" w:rsidRDefault="00AB0881" w:rsidP="0077234B">
            <w:pPr>
              <w:pStyle w:val="a9"/>
              <w:numPr>
                <w:ilvl w:val="0"/>
                <w:numId w:val="9"/>
              </w:numPr>
              <w:spacing w:line="276" w:lineRule="auto"/>
              <w:jc w:val="both"/>
              <w:rPr>
                <w:lang w:val="ro-RO" w:eastAsia="en-US"/>
              </w:rPr>
            </w:pPr>
            <w:r>
              <w:rPr>
                <w:lang w:val="ro-RO" w:eastAsia="en-US"/>
              </w:rPr>
              <w:t>50 lei</w:t>
            </w:r>
          </w:p>
          <w:p w:rsidR="00AB0881" w:rsidRDefault="00AB0881" w:rsidP="0077234B">
            <w:pPr>
              <w:pStyle w:val="a9"/>
              <w:numPr>
                <w:ilvl w:val="0"/>
                <w:numId w:val="9"/>
              </w:numPr>
              <w:spacing w:line="276" w:lineRule="auto"/>
              <w:jc w:val="both"/>
              <w:rPr>
                <w:lang w:val="ro-RO" w:eastAsia="en-US"/>
              </w:rPr>
            </w:pPr>
            <w:r>
              <w:rPr>
                <w:lang w:val="ro-RO" w:eastAsia="en-US"/>
              </w:rPr>
              <w:t xml:space="preserve">30 lei  </w:t>
            </w:r>
          </w:p>
        </w:tc>
      </w:tr>
      <w:tr w:rsidR="00AB0881" w:rsidRPr="00BB5834" w:rsidTr="00080469">
        <w:trPr>
          <w:trHeight w:val="1117"/>
        </w:trPr>
        <w:tc>
          <w:tcPr>
            <w:tcW w:w="53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ro-RO" w:eastAsia="en-US"/>
              </w:rPr>
            </w:pPr>
            <w:r>
              <w:rPr>
                <w:b/>
                <w:lang w:val="ro-RO" w:eastAsia="en-US"/>
              </w:rPr>
              <w:t>11.</w:t>
            </w:r>
          </w:p>
        </w:tc>
        <w:tc>
          <w:tcPr>
            <w:tcW w:w="6526"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b/>
                <w:lang w:val="ro-RO" w:eastAsia="en-US"/>
              </w:rPr>
            </w:pPr>
            <w:r>
              <w:rPr>
                <w:b/>
                <w:lang w:val="ro-RO" w:eastAsia="en-US"/>
              </w:rPr>
              <w:t xml:space="preserve"> Plata pentru vînzări autorizate pe teritoriul primăriei a mărfurilor, producţiei şi alte servicii</w:t>
            </w:r>
          </w:p>
          <w:p w:rsidR="00AB0881" w:rsidRPr="00C57969" w:rsidRDefault="00AB0881" w:rsidP="0077234B">
            <w:pPr>
              <w:pStyle w:val="a9"/>
              <w:numPr>
                <w:ilvl w:val="0"/>
                <w:numId w:val="18"/>
              </w:numPr>
              <w:spacing w:line="276" w:lineRule="auto"/>
              <w:jc w:val="both"/>
              <w:rPr>
                <w:lang w:val="ro-RO" w:eastAsia="en-US"/>
              </w:rPr>
            </w:pPr>
            <w:r w:rsidRPr="00C57969">
              <w:rPr>
                <w:lang w:val="ro-RO" w:eastAsia="en-US"/>
              </w:rPr>
              <w:t>pentru cetăţenii străini care realizează pînă la 500 kg</w:t>
            </w:r>
          </w:p>
          <w:p w:rsidR="00AB0881" w:rsidRPr="00C57969" w:rsidRDefault="00AB0881" w:rsidP="0077234B">
            <w:pPr>
              <w:pStyle w:val="a9"/>
              <w:numPr>
                <w:ilvl w:val="0"/>
                <w:numId w:val="18"/>
              </w:numPr>
              <w:spacing w:line="276" w:lineRule="auto"/>
              <w:jc w:val="both"/>
              <w:rPr>
                <w:lang w:val="ro-RO" w:eastAsia="en-US"/>
              </w:rPr>
            </w:pPr>
            <w:r>
              <w:rPr>
                <w:lang w:val="ro-RO" w:eastAsia="en-US"/>
              </w:rPr>
              <w:t>de la 500 kg şi mai mult</w:t>
            </w:r>
          </w:p>
          <w:p w:rsidR="00AB0881" w:rsidRDefault="00AB0881" w:rsidP="00080469">
            <w:pPr>
              <w:spacing w:line="276" w:lineRule="auto"/>
              <w:jc w:val="both"/>
              <w:rPr>
                <w:color w:val="C00000"/>
                <w:lang w:val="ro-RO" w:eastAsia="en-US"/>
              </w:rPr>
            </w:pPr>
          </w:p>
        </w:tc>
        <w:tc>
          <w:tcPr>
            <w:tcW w:w="2064"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color w:val="C00000"/>
                <w:lang w:val="ro-RO" w:eastAsia="en-US"/>
              </w:rPr>
            </w:pPr>
          </w:p>
          <w:p w:rsidR="00AB0881" w:rsidRDefault="00AB0881" w:rsidP="00080469">
            <w:pPr>
              <w:spacing w:line="276" w:lineRule="auto"/>
              <w:jc w:val="both"/>
              <w:rPr>
                <w:color w:val="C00000"/>
                <w:lang w:val="ro-RO" w:eastAsia="en-US"/>
              </w:rPr>
            </w:pPr>
          </w:p>
          <w:p w:rsidR="00AB0881" w:rsidRDefault="00AB0881" w:rsidP="0077234B">
            <w:pPr>
              <w:pStyle w:val="a9"/>
              <w:numPr>
                <w:ilvl w:val="0"/>
                <w:numId w:val="10"/>
              </w:numPr>
              <w:spacing w:line="276" w:lineRule="auto"/>
              <w:ind w:left="144" w:firstLine="0"/>
              <w:rPr>
                <w:color w:val="000000"/>
                <w:lang w:val="ro-RO" w:eastAsia="en-US"/>
              </w:rPr>
            </w:pPr>
            <w:r>
              <w:rPr>
                <w:color w:val="000000"/>
                <w:lang w:val="ro-RO" w:eastAsia="en-US"/>
              </w:rPr>
              <w:t>20   lei/zi                         b)      50   lei/zi</w:t>
            </w:r>
          </w:p>
        </w:tc>
      </w:tr>
      <w:tr w:rsidR="00AB0881" w:rsidTr="00080469">
        <w:trPr>
          <w:trHeight w:val="1117"/>
        </w:trPr>
        <w:tc>
          <w:tcPr>
            <w:tcW w:w="534"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en-US" w:eastAsia="en-US"/>
              </w:rPr>
            </w:pPr>
            <w:r>
              <w:rPr>
                <w:b/>
                <w:lang w:val="en-US" w:eastAsia="en-US"/>
              </w:rPr>
              <w:t>12.</w:t>
            </w:r>
          </w:p>
        </w:tc>
        <w:tc>
          <w:tcPr>
            <w:tcW w:w="6526" w:type="dxa"/>
            <w:tcBorders>
              <w:top w:val="single" w:sz="4" w:space="0" w:color="auto"/>
              <w:left w:val="single" w:sz="4" w:space="0" w:color="auto"/>
              <w:bottom w:val="single" w:sz="4" w:space="0" w:color="auto"/>
              <w:right w:val="single" w:sz="4" w:space="0" w:color="auto"/>
            </w:tcBorders>
            <w:hideMark/>
          </w:tcPr>
          <w:p w:rsidR="00AB0881" w:rsidRDefault="00AB0881" w:rsidP="00080469">
            <w:pPr>
              <w:spacing w:line="276" w:lineRule="auto"/>
              <w:jc w:val="both"/>
              <w:rPr>
                <w:b/>
                <w:lang w:val="ro-RO" w:eastAsia="en-US"/>
              </w:rPr>
            </w:pPr>
            <w:r>
              <w:rPr>
                <w:b/>
                <w:lang w:val="ro-RO" w:eastAsia="en-US"/>
              </w:rPr>
              <w:t xml:space="preserve">                   Plata pentru  arenda încăperilor.</w:t>
            </w:r>
          </w:p>
          <w:p w:rsidR="00AB0881" w:rsidRDefault="00AB0881" w:rsidP="00080469">
            <w:pPr>
              <w:spacing w:line="276" w:lineRule="auto"/>
              <w:jc w:val="both"/>
              <w:rPr>
                <w:b/>
                <w:lang w:val="ro-RO" w:eastAsia="en-US"/>
              </w:rPr>
            </w:pPr>
            <w:r>
              <w:rPr>
                <w:lang w:val="ro-RO" w:eastAsia="en-US"/>
              </w:rPr>
              <w:t>a) Pentru petrecerea măsurilor de masă (nunţi) în Casa de cultură.</w:t>
            </w:r>
          </w:p>
          <w:p w:rsidR="00AB0881" w:rsidRDefault="00AB0881" w:rsidP="00080469">
            <w:pPr>
              <w:spacing w:line="276" w:lineRule="auto"/>
              <w:jc w:val="both"/>
              <w:rPr>
                <w:color w:val="C00000"/>
                <w:lang w:val="ro-RO" w:eastAsia="en-US"/>
              </w:rPr>
            </w:pPr>
            <w:r>
              <w:rPr>
                <w:lang w:val="ro-RO" w:eastAsia="en-US"/>
              </w:rPr>
              <w:t>b) Pentru petrecerea măsurilor: zile de naştere,cumătriişi altele în   Casa de Cultură</w:t>
            </w:r>
          </w:p>
        </w:tc>
        <w:tc>
          <w:tcPr>
            <w:tcW w:w="2064" w:type="dxa"/>
            <w:tcBorders>
              <w:top w:val="single" w:sz="4" w:space="0" w:color="auto"/>
              <w:left w:val="single" w:sz="4" w:space="0" w:color="auto"/>
              <w:bottom w:val="single" w:sz="4" w:space="0" w:color="auto"/>
              <w:right w:val="single" w:sz="4" w:space="0" w:color="auto"/>
            </w:tcBorders>
          </w:tcPr>
          <w:p w:rsidR="00AB0881" w:rsidRDefault="00AB0881" w:rsidP="00080469">
            <w:pPr>
              <w:spacing w:line="276" w:lineRule="auto"/>
              <w:jc w:val="both"/>
              <w:rPr>
                <w:color w:val="C00000"/>
                <w:lang w:val="ro-RO" w:eastAsia="en-US"/>
              </w:rPr>
            </w:pPr>
          </w:p>
          <w:p w:rsidR="00AB0881" w:rsidRDefault="00AB0881" w:rsidP="0077234B">
            <w:pPr>
              <w:pStyle w:val="a9"/>
              <w:numPr>
                <w:ilvl w:val="0"/>
                <w:numId w:val="11"/>
              </w:numPr>
              <w:spacing w:line="276" w:lineRule="auto"/>
              <w:jc w:val="both"/>
              <w:rPr>
                <w:color w:val="000000"/>
                <w:lang w:val="ro-RO" w:eastAsia="en-US"/>
              </w:rPr>
            </w:pPr>
            <w:r>
              <w:rPr>
                <w:color w:val="000000"/>
                <w:lang w:val="ro-RO" w:eastAsia="en-US"/>
              </w:rPr>
              <w:t>2.500 lei</w:t>
            </w:r>
          </w:p>
          <w:p w:rsidR="00AB0881" w:rsidRDefault="00AB0881" w:rsidP="0077234B">
            <w:pPr>
              <w:pStyle w:val="a9"/>
              <w:numPr>
                <w:ilvl w:val="0"/>
                <w:numId w:val="11"/>
              </w:numPr>
              <w:spacing w:line="276" w:lineRule="auto"/>
              <w:jc w:val="both"/>
              <w:rPr>
                <w:color w:val="000000"/>
                <w:lang w:val="ro-RO" w:eastAsia="en-US"/>
              </w:rPr>
            </w:pPr>
            <w:r>
              <w:rPr>
                <w:color w:val="000000"/>
                <w:lang w:val="ro-RO" w:eastAsia="en-US"/>
              </w:rPr>
              <w:t>1000  lei</w:t>
            </w:r>
          </w:p>
          <w:p w:rsidR="00AB0881" w:rsidRDefault="00AB0881" w:rsidP="00080469">
            <w:pPr>
              <w:spacing w:line="276" w:lineRule="auto"/>
              <w:jc w:val="both"/>
              <w:rPr>
                <w:lang w:val="ro-RO" w:eastAsia="en-US"/>
              </w:rPr>
            </w:pPr>
          </w:p>
        </w:tc>
      </w:tr>
    </w:tbl>
    <w:p w:rsidR="00AB0881" w:rsidRDefault="00AB0881" w:rsidP="00AB0881">
      <w:pPr>
        <w:jc w:val="both"/>
        <w:outlineLvl w:val="0"/>
        <w:rPr>
          <w:b/>
          <w:lang w:val="ro-RO"/>
        </w:rPr>
      </w:pPr>
    </w:p>
    <w:p w:rsidR="00AB0881" w:rsidRDefault="00AB0881" w:rsidP="00AB0881">
      <w:pPr>
        <w:jc w:val="both"/>
        <w:outlineLvl w:val="0"/>
        <w:rPr>
          <w:b/>
          <w:sz w:val="28"/>
          <w:szCs w:val="28"/>
          <w:lang w:val="ro-RO"/>
        </w:rPr>
      </w:pPr>
    </w:p>
    <w:p w:rsidR="00AB0881" w:rsidRDefault="00AB0881" w:rsidP="00AB0881">
      <w:pPr>
        <w:jc w:val="both"/>
        <w:outlineLvl w:val="0"/>
        <w:rPr>
          <w:b/>
          <w:sz w:val="28"/>
          <w:szCs w:val="28"/>
          <w:lang w:val="ro-RO"/>
        </w:rPr>
      </w:pPr>
    </w:p>
    <w:p w:rsidR="00AB0881" w:rsidRDefault="00AB0881" w:rsidP="00AB0881">
      <w:pPr>
        <w:jc w:val="both"/>
        <w:outlineLvl w:val="0"/>
        <w:rPr>
          <w:lang w:val="ro-RO"/>
        </w:rPr>
      </w:pPr>
      <w:r>
        <w:rPr>
          <w:lang w:val="ro-RO"/>
        </w:rPr>
        <w:t xml:space="preserve">     </w:t>
      </w:r>
    </w:p>
    <w:p w:rsidR="00AB0881" w:rsidRDefault="00AB0881" w:rsidP="00AB0881">
      <w:pPr>
        <w:jc w:val="both"/>
        <w:outlineLvl w:val="0"/>
        <w:rPr>
          <w:lang w:val="ro-RO"/>
        </w:rPr>
      </w:pPr>
    </w:p>
    <w:p w:rsidR="00AB0881" w:rsidRDefault="00AB0881" w:rsidP="00AB0881">
      <w:pPr>
        <w:jc w:val="both"/>
        <w:outlineLvl w:val="0"/>
        <w:rPr>
          <w:lang w:val="ro-RO"/>
        </w:rPr>
      </w:pPr>
    </w:p>
    <w:p w:rsidR="00AB0881" w:rsidRDefault="00AB0881" w:rsidP="00AB0881">
      <w:pPr>
        <w:jc w:val="both"/>
        <w:outlineLvl w:val="0"/>
        <w:rPr>
          <w:lang w:val="ro-RO"/>
        </w:rPr>
      </w:pPr>
    </w:p>
    <w:p w:rsidR="00AB0881" w:rsidRPr="00081BC0" w:rsidRDefault="00AB0881" w:rsidP="00AB0881">
      <w:pPr>
        <w:jc w:val="both"/>
        <w:rPr>
          <w:lang w:val="ro-RO"/>
        </w:rPr>
      </w:pPr>
      <w:r>
        <w:rPr>
          <w:lang w:val="ro-RO"/>
        </w:rPr>
        <w:t xml:space="preserve">           </w:t>
      </w:r>
      <w:r w:rsidRPr="00081BC0">
        <w:rPr>
          <w:lang w:val="ro-RO"/>
        </w:rPr>
        <w:t>Secretarul                                                         Guţu Galina</w:t>
      </w:r>
    </w:p>
    <w:p w:rsidR="00AB0881" w:rsidRPr="00081BC0" w:rsidRDefault="00AB0881" w:rsidP="00AB0881">
      <w:pPr>
        <w:jc w:val="both"/>
        <w:rPr>
          <w:lang w:val="ro-RO"/>
        </w:rPr>
      </w:pPr>
      <w:r w:rsidRPr="00081BC0">
        <w:rPr>
          <w:lang w:val="ro-RO"/>
        </w:rPr>
        <w:t xml:space="preserve">          al consiliului   </w:t>
      </w:r>
    </w:p>
    <w:p w:rsidR="00AB0881" w:rsidRDefault="00AB0881" w:rsidP="00AB0881">
      <w:pPr>
        <w:jc w:val="both"/>
        <w:outlineLvl w:val="0"/>
        <w:rPr>
          <w:lang w:val="ro-RO"/>
        </w:rPr>
      </w:pPr>
    </w:p>
    <w:p w:rsidR="00AB0881" w:rsidRDefault="00AB0881" w:rsidP="00AB0881">
      <w:pPr>
        <w:jc w:val="both"/>
        <w:outlineLvl w:val="0"/>
        <w:rPr>
          <w:lang w:val="ro-RO"/>
        </w:rPr>
      </w:pPr>
    </w:p>
    <w:p w:rsidR="00AB0881" w:rsidRDefault="00AB0881" w:rsidP="00AB0881">
      <w:pPr>
        <w:jc w:val="both"/>
        <w:outlineLvl w:val="0"/>
        <w:rPr>
          <w:lang w:val="ro-RO"/>
        </w:rPr>
      </w:pPr>
    </w:p>
    <w:p w:rsidR="00AB0881" w:rsidRDefault="00AB0881" w:rsidP="00AB0881">
      <w:pPr>
        <w:jc w:val="both"/>
        <w:outlineLvl w:val="0"/>
        <w:rPr>
          <w:lang w:val="ro-RO"/>
        </w:rPr>
      </w:pPr>
    </w:p>
    <w:p w:rsidR="00AB0881" w:rsidRDefault="00AB0881" w:rsidP="00AB0881">
      <w:pPr>
        <w:jc w:val="both"/>
        <w:outlineLvl w:val="0"/>
        <w:rPr>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rPr>
          <w:b/>
          <w:lang w:val="ro-RO"/>
        </w:rPr>
      </w:pPr>
    </w:p>
    <w:p w:rsidR="00AB0881" w:rsidRDefault="00AB0881" w:rsidP="00AB0881">
      <w:pPr>
        <w:tabs>
          <w:tab w:val="left" w:pos="180"/>
        </w:tabs>
        <w:jc w:val="both"/>
        <w:rPr>
          <w:b/>
          <w:lang w:val="en-US"/>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AB0881" w:rsidRPr="008F1F97" w:rsidTr="00080469">
        <w:trPr>
          <w:trHeight w:val="1618"/>
        </w:trPr>
        <w:tc>
          <w:tcPr>
            <w:tcW w:w="9705" w:type="dxa"/>
            <w:tcBorders>
              <w:top w:val="nil"/>
              <w:left w:val="nil"/>
              <w:bottom w:val="thinThickSmallGap" w:sz="24" w:space="0" w:color="auto"/>
              <w:right w:val="nil"/>
            </w:tcBorders>
          </w:tcPr>
          <w:p w:rsidR="00AB0881" w:rsidRPr="008F1F97" w:rsidRDefault="00AB0881" w:rsidP="00080469">
            <w:pPr>
              <w:spacing w:line="276" w:lineRule="auto"/>
              <w:jc w:val="both"/>
              <w:rPr>
                <w:b/>
                <w:bCs/>
                <w:lang w:val="ro-RO" w:eastAsia="en-US"/>
              </w:rPr>
            </w:pPr>
            <w:r>
              <w:rPr>
                <w:noProof/>
              </w:rPr>
              <w:lastRenderedPageBreak/>
              <w:drawing>
                <wp:anchor distT="0" distB="0" distL="114300" distR="114300" simplePos="0" relativeHeight="25166848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8F1F97">
              <w:rPr>
                <w:b/>
                <w:bCs/>
                <w:lang w:val="ro-RO" w:eastAsia="en-US"/>
              </w:rPr>
              <w:t xml:space="preserve"> </w:t>
            </w:r>
          </w:p>
          <w:p w:rsidR="00AB0881" w:rsidRPr="008F1F97" w:rsidRDefault="00AB0881" w:rsidP="00080469">
            <w:pPr>
              <w:spacing w:line="276" w:lineRule="auto"/>
              <w:jc w:val="both"/>
              <w:rPr>
                <w:b/>
                <w:bCs/>
                <w:lang w:val="it-IT" w:eastAsia="en-US"/>
              </w:rPr>
            </w:pPr>
            <w:r w:rsidRPr="008F1F97">
              <w:rPr>
                <w:b/>
                <w:bCs/>
                <w:lang w:val="it-IT" w:eastAsia="en-US"/>
              </w:rPr>
              <w:t xml:space="preserve">                             </w:t>
            </w:r>
            <w:r>
              <w:rPr>
                <w:b/>
                <w:bCs/>
                <w:lang w:val="it-IT" w:eastAsia="en-US"/>
              </w:rPr>
              <w:t xml:space="preserve">         </w:t>
            </w:r>
            <w:r w:rsidRPr="008F1F97">
              <w:rPr>
                <w:b/>
                <w:bCs/>
                <w:lang w:val="it-IT" w:eastAsia="en-US"/>
              </w:rPr>
              <w:t xml:space="preserve"> R E P U B L I C A    M O L D O V A </w:t>
            </w:r>
          </w:p>
          <w:p w:rsidR="00AB0881" w:rsidRPr="008F1F97" w:rsidRDefault="00AB0881" w:rsidP="00080469">
            <w:pPr>
              <w:spacing w:line="276" w:lineRule="auto"/>
              <w:jc w:val="both"/>
              <w:rPr>
                <w:b/>
                <w:bCs/>
                <w:lang w:val="it-IT" w:eastAsia="en-US"/>
              </w:rPr>
            </w:pPr>
            <w:r w:rsidRPr="008F1F97">
              <w:rPr>
                <w:b/>
                <w:bCs/>
                <w:lang w:val="it-IT" w:eastAsia="en-US"/>
              </w:rPr>
              <w:t xml:space="preserve">                    </w:t>
            </w:r>
            <w:r>
              <w:rPr>
                <w:b/>
                <w:bCs/>
                <w:lang w:val="it-IT" w:eastAsia="en-US"/>
              </w:rPr>
              <w:t xml:space="preserve">                         Consiliul Local</w:t>
            </w:r>
            <w:r w:rsidRPr="008F1F97">
              <w:rPr>
                <w:b/>
                <w:bCs/>
                <w:lang w:val="it-IT" w:eastAsia="en-US"/>
              </w:rPr>
              <w:t xml:space="preserve">  Sîngereii Noi                </w:t>
            </w:r>
          </w:p>
          <w:p w:rsidR="00AB0881" w:rsidRPr="008F1F97" w:rsidRDefault="00AB0881" w:rsidP="00080469">
            <w:pPr>
              <w:spacing w:line="276" w:lineRule="auto"/>
              <w:jc w:val="both"/>
              <w:rPr>
                <w:b/>
                <w:bCs/>
                <w:lang w:val="en-US" w:eastAsia="en-US"/>
              </w:rPr>
            </w:pPr>
          </w:p>
        </w:tc>
      </w:tr>
    </w:tbl>
    <w:p w:rsidR="00AB0881" w:rsidRPr="00DE0EA2" w:rsidRDefault="00AB0881" w:rsidP="00AB0881">
      <w:pPr>
        <w:jc w:val="both"/>
        <w:rPr>
          <w:b/>
          <w:sz w:val="20"/>
          <w:szCs w:val="20"/>
          <w:lang w:val="ro-RO"/>
        </w:rPr>
      </w:pPr>
      <w:r w:rsidRPr="00DE0EA2">
        <w:rPr>
          <w:b/>
          <w:bCs/>
          <w:sz w:val="20"/>
          <w:szCs w:val="20"/>
          <w:lang w:val="ro-RO"/>
        </w:rPr>
        <w:t xml:space="preserve">MD – 6238, Republica Moldova, r-nul. Sîngerei,  com. Sîngereii Noi Tel. 0(262) 73 3 17, fax 0 (262) 73 3 17, </w:t>
      </w:r>
      <w:r w:rsidRPr="00DE0EA2">
        <w:rPr>
          <w:b/>
          <w:sz w:val="20"/>
          <w:szCs w:val="20"/>
          <w:lang w:val="ro-RO"/>
        </w:rPr>
        <w:t xml:space="preserve">                                          </w:t>
      </w:r>
      <w:r w:rsidRPr="00DE0EA2">
        <w:rPr>
          <w:sz w:val="20"/>
          <w:szCs w:val="20"/>
          <w:lang w:val="ro-RO"/>
        </w:rPr>
        <w:t xml:space="preserve"> </w:t>
      </w:r>
      <w:r w:rsidRPr="00DE0EA2">
        <w:rPr>
          <w:b/>
          <w:sz w:val="20"/>
          <w:szCs w:val="20"/>
          <w:lang w:val="ro-RO"/>
        </w:rPr>
        <w:t xml:space="preserve">                                  </w:t>
      </w:r>
    </w:p>
    <w:p w:rsidR="00AB0881" w:rsidRPr="008F1F97" w:rsidRDefault="00AB0881" w:rsidP="00AB0881">
      <w:pPr>
        <w:outlineLvl w:val="0"/>
        <w:rPr>
          <w:b/>
          <w:lang w:val="ro-RO"/>
        </w:rPr>
      </w:pPr>
      <w:r w:rsidRPr="008F1F97">
        <w:rPr>
          <w:b/>
          <w:lang w:val="ro-RO"/>
        </w:rPr>
        <w:t xml:space="preserve">                                         </w:t>
      </w:r>
    </w:p>
    <w:p w:rsidR="00AB0881" w:rsidRPr="008F1F97" w:rsidRDefault="00AB0881" w:rsidP="00AB0881">
      <w:pPr>
        <w:outlineLvl w:val="0"/>
        <w:rPr>
          <w:b/>
          <w:lang w:val="ro-RO"/>
        </w:rPr>
      </w:pPr>
      <w:r w:rsidRPr="008F1F97">
        <w:rPr>
          <w:b/>
          <w:lang w:val="ro-RO"/>
        </w:rPr>
        <w:t xml:space="preserve">                                               </w:t>
      </w:r>
      <w:r>
        <w:rPr>
          <w:b/>
          <w:lang w:val="ro-RO"/>
        </w:rPr>
        <w:t xml:space="preserve">          </w:t>
      </w:r>
      <w:r w:rsidRPr="008F1F97">
        <w:rPr>
          <w:b/>
          <w:lang w:val="ro-RO"/>
        </w:rPr>
        <w:t xml:space="preserve">  DECIZIE</w:t>
      </w:r>
      <w:r>
        <w:rPr>
          <w:b/>
          <w:lang w:val="ro-RO"/>
        </w:rPr>
        <w:t xml:space="preserve"> nr. 7/10</w:t>
      </w:r>
    </w:p>
    <w:p w:rsidR="00AB0881" w:rsidRPr="008F1F97" w:rsidRDefault="00AB0881" w:rsidP="00AB0881">
      <w:pPr>
        <w:jc w:val="both"/>
        <w:rPr>
          <w:b/>
          <w:lang w:val="ro-RO"/>
        </w:rPr>
      </w:pPr>
      <w:r w:rsidRPr="008F1F97">
        <w:rPr>
          <w:b/>
          <w:lang w:val="ro-RO"/>
        </w:rPr>
        <w:t xml:space="preserve">                                  </w:t>
      </w:r>
      <w:r>
        <w:rPr>
          <w:b/>
          <w:lang w:val="ro-RO"/>
        </w:rPr>
        <w:t xml:space="preserve">                                 05</w:t>
      </w:r>
      <w:r w:rsidRPr="008F1F97">
        <w:rPr>
          <w:b/>
          <w:lang w:val="ro-RO"/>
        </w:rPr>
        <w:t>.12.2015</w:t>
      </w:r>
    </w:p>
    <w:p w:rsidR="00AB0881" w:rsidRPr="008F1F97" w:rsidRDefault="00AB0881" w:rsidP="00AB0881">
      <w:pPr>
        <w:jc w:val="both"/>
        <w:outlineLvl w:val="0"/>
        <w:rPr>
          <w:b/>
          <w:lang w:val="ro-RO"/>
        </w:rPr>
      </w:pPr>
      <w:r w:rsidRPr="008F1F97">
        <w:rPr>
          <w:b/>
          <w:lang w:val="ro-RO"/>
        </w:rPr>
        <w:t xml:space="preserve">      </w:t>
      </w:r>
      <w:r>
        <w:rPr>
          <w:b/>
          <w:lang w:val="ro-RO"/>
        </w:rPr>
        <w:t xml:space="preserve">                               </w:t>
      </w:r>
      <w:r w:rsidRPr="008F1F97">
        <w:rPr>
          <w:b/>
          <w:lang w:val="ro-RO"/>
        </w:rPr>
        <w:t xml:space="preserve">      </w:t>
      </w:r>
    </w:p>
    <w:p w:rsidR="00AB0881" w:rsidRPr="008F1F97" w:rsidRDefault="00AB0881" w:rsidP="00AB0881">
      <w:pPr>
        <w:ind w:left="142"/>
        <w:jc w:val="both"/>
        <w:rPr>
          <w:b/>
          <w:lang w:val="ro-RO"/>
        </w:rPr>
      </w:pPr>
      <w:r>
        <w:rPr>
          <w:lang w:val="ro-RO"/>
        </w:rPr>
        <w:t xml:space="preserve">  </w:t>
      </w:r>
    </w:p>
    <w:p w:rsidR="00AB0881" w:rsidRDefault="00AB0881" w:rsidP="00AB0881">
      <w:pPr>
        <w:jc w:val="both"/>
        <w:rPr>
          <w:b/>
          <w:lang w:val="ro-RO"/>
        </w:rPr>
      </w:pPr>
      <w:r>
        <w:rPr>
          <w:b/>
          <w:lang w:val="ro-RO"/>
        </w:rPr>
        <w:t xml:space="preserve">Cu privire la examinarea notificării Oficiului Teritorial Bălţi </w:t>
      </w:r>
    </w:p>
    <w:p w:rsidR="00AB0881" w:rsidRDefault="00AB0881" w:rsidP="00AB0881">
      <w:pPr>
        <w:rPr>
          <w:b/>
          <w:lang w:val="ro-RO"/>
        </w:rPr>
      </w:pPr>
      <w:r>
        <w:rPr>
          <w:b/>
          <w:lang w:val="ro-RO"/>
        </w:rPr>
        <w:t>privind  ilegalitatea actului controlat</w:t>
      </w:r>
    </w:p>
    <w:p w:rsidR="00AB0881" w:rsidRDefault="00AB0881" w:rsidP="00AB0881">
      <w:pPr>
        <w:tabs>
          <w:tab w:val="left" w:pos="7714"/>
        </w:tabs>
        <w:rPr>
          <w:i/>
          <w:lang w:val="ro-RO"/>
        </w:rPr>
      </w:pPr>
      <w:r>
        <w:rPr>
          <w:i/>
          <w:lang w:val="ro-RO"/>
        </w:rPr>
        <w:t xml:space="preserve">                            </w:t>
      </w:r>
    </w:p>
    <w:p w:rsidR="00AB0881" w:rsidRDefault="00AB0881" w:rsidP="00AB0881">
      <w:pPr>
        <w:rPr>
          <w:lang w:val="ro-RO"/>
        </w:rPr>
      </w:pPr>
      <w:r>
        <w:rPr>
          <w:b/>
          <w:lang w:val="ro-RO"/>
        </w:rPr>
        <w:t xml:space="preserve">  </w:t>
      </w:r>
      <w:r>
        <w:rPr>
          <w:lang w:val="ro-RO"/>
        </w:rPr>
        <w:t>Examinînd notificarea  Oficiului Teritorial Bălţi nr.1304/OT</w:t>
      </w:r>
      <w:r>
        <w:rPr>
          <w:vertAlign w:val="subscript"/>
          <w:lang w:val="ro-RO"/>
        </w:rPr>
        <w:t>1</w:t>
      </w:r>
      <w:r>
        <w:rPr>
          <w:lang w:val="ro-RO"/>
        </w:rPr>
        <w:t>-1025 din 27.07.2016, privind ilegalitatea actului controlat ( decizia  8/12 din 09.12.2013)” Cu privire la scoaterea la licitaţie a bunurilor domeniului privat al comunei”, în temeiul Legii nr.436-XVI din 28.12.2006, privind Administraţia Publică   Locală art.68 alin.(3), constatînd că decizia este ilegală</w:t>
      </w:r>
    </w:p>
    <w:p w:rsidR="00AB0881" w:rsidRDefault="00AB0881" w:rsidP="00AB0881">
      <w:pPr>
        <w:rPr>
          <w:lang w:val="ro-RO"/>
        </w:rPr>
      </w:pPr>
    </w:p>
    <w:p w:rsidR="00AB0881" w:rsidRDefault="00AB0881" w:rsidP="00AB0881">
      <w:pPr>
        <w:jc w:val="center"/>
        <w:rPr>
          <w:b/>
          <w:lang w:val="ro-RO"/>
        </w:rPr>
      </w:pPr>
      <w:r>
        <w:rPr>
          <w:b/>
          <w:lang w:val="ro-RO"/>
        </w:rPr>
        <w:t>CONSILIUL LOCAL</w:t>
      </w:r>
    </w:p>
    <w:p w:rsidR="00AB0881" w:rsidRDefault="00AB0881" w:rsidP="00AB0881">
      <w:pPr>
        <w:jc w:val="center"/>
        <w:rPr>
          <w:b/>
          <w:lang w:val="ro-RO"/>
        </w:rPr>
      </w:pPr>
      <w:r>
        <w:rPr>
          <w:b/>
          <w:lang w:val="ro-RO"/>
        </w:rPr>
        <w:t>D E C I D E:</w:t>
      </w:r>
    </w:p>
    <w:p w:rsidR="00AB0881" w:rsidRDefault="00AB0881" w:rsidP="00AB0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AB0881" w:rsidRPr="000F626A" w:rsidRDefault="00AB0881" w:rsidP="00AB0881">
      <w:pPr>
        <w:pStyle w:val="a9"/>
        <w:ind w:left="0"/>
        <w:rPr>
          <w:lang w:val="ro-RO"/>
        </w:rPr>
      </w:pPr>
      <w:r>
        <w:rPr>
          <w:lang w:val="ro-RO"/>
        </w:rPr>
        <w:t xml:space="preserve">1. </w:t>
      </w:r>
      <w:r w:rsidRPr="000F626A">
        <w:rPr>
          <w:lang w:val="ro-RO"/>
        </w:rPr>
        <w:t>Se ia act de notificarea Oficiului Teritorial Bălţi, privind ilegalitatea actului controlat</w:t>
      </w:r>
    </w:p>
    <w:p w:rsidR="00AB0881" w:rsidRDefault="00AB0881" w:rsidP="00AB0881">
      <w:pPr>
        <w:ind w:left="360"/>
        <w:rPr>
          <w:lang w:val="ro-RO"/>
        </w:rPr>
      </w:pPr>
    </w:p>
    <w:p w:rsidR="00AB0881" w:rsidRPr="000F626A" w:rsidRDefault="00AB0881" w:rsidP="0077234B">
      <w:pPr>
        <w:pStyle w:val="a9"/>
        <w:numPr>
          <w:ilvl w:val="0"/>
          <w:numId w:val="3"/>
        </w:numPr>
        <w:rPr>
          <w:lang w:val="ro-RO"/>
        </w:rPr>
      </w:pPr>
      <w:r w:rsidRPr="000F626A">
        <w:rPr>
          <w:lang w:val="ro-RO"/>
        </w:rPr>
        <w:t>Se abrogă decizia  nr. 3/6  din 30.06.2016” Cu privire la delegarea unor competenţe suplimentare primarului”</w:t>
      </w:r>
    </w:p>
    <w:p w:rsidR="00AB0881" w:rsidRDefault="00AB0881" w:rsidP="00AB0881">
      <w:pPr>
        <w:pStyle w:val="a9"/>
        <w:rPr>
          <w:lang w:val="ro-RO"/>
        </w:rPr>
      </w:pPr>
    </w:p>
    <w:p w:rsidR="00AB0881" w:rsidRPr="000F626A" w:rsidRDefault="00AB0881" w:rsidP="0077234B">
      <w:pPr>
        <w:pStyle w:val="a9"/>
        <w:numPr>
          <w:ilvl w:val="0"/>
          <w:numId w:val="3"/>
        </w:numPr>
        <w:rPr>
          <w:lang w:val="ro-RO"/>
        </w:rPr>
      </w:pPr>
      <w:r w:rsidRPr="000F626A">
        <w:rPr>
          <w:lang w:val="ro-RO"/>
        </w:rPr>
        <w:t>Se desemnează responsabil secretarul consiliului pentru comunicarea rezultatelor examinării notificăriir Direcţia teritorială control administrativ Bălţi în termenii stabiliţi de lege.</w:t>
      </w:r>
    </w:p>
    <w:p w:rsidR="00AB0881" w:rsidRDefault="00AB0881" w:rsidP="00AB0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AB0881" w:rsidRDefault="00AB0881" w:rsidP="00AB0881">
      <w:pPr>
        <w:tabs>
          <w:tab w:val="left" w:pos="180"/>
        </w:tabs>
        <w:jc w:val="both"/>
        <w:rPr>
          <w:b/>
          <w:lang w:val="ro-RO"/>
        </w:rPr>
      </w:pPr>
    </w:p>
    <w:p w:rsidR="00AB0881" w:rsidRDefault="00AB0881" w:rsidP="00AB0881">
      <w:pPr>
        <w:tabs>
          <w:tab w:val="left" w:pos="180"/>
        </w:tabs>
        <w:jc w:val="both"/>
        <w:rPr>
          <w:b/>
          <w:lang w:val="ro-RO"/>
        </w:rPr>
      </w:pPr>
    </w:p>
    <w:p w:rsidR="00AB0881" w:rsidRDefault="00AB0881" w:rsidP="00AB0881">
      <w:pPr>
        <w:tabs>
          <w:tab w:val="left" w:pos="180"/>
        </w:tabs>
        <w:jc w:val="both"/>
        <w:rPr>
          <w:b/>
          <w:lang w:val="ro-RO"/>
        </w:rPr>
      </w:pPr>
    </w:p>
    <w:p w:rsidR="00AB0881" w:rsidRDefault="00AB0881" w:rsidP="00AB0881">
      <w:pPr>
        <w:tabs>
          <w:tab w:val="left" w:pos="180"/>
        </w:tabs>
        <w:jc w:val="both"/>
        <w:rPr>
          <w:b/>
          <w:lang w:val="ro-RO"/>
        </w:rPr>
      </w:pPr>
    </w:p>
    <w:p w:rsidR="00AB0881" w:rsidRDefault="00AB0881" w:rsidP="00AB0881">
      <w:pPr>
        <w:tabs>
          <w:tab w:val="left" w:pos="180"/>
        </w:tabs>
        <w:jc w:val="both"/>
        <w:rPr>
          <w:b/>
          <w:lang w:val="ro-RO"/>
        </w:rPr>
      </w:pPr>
    </w:p>
    <w:p w:rsidR="00AB0881" w:rsidRDefault="00AB0881" w:rsidP="00AB0881">
      <w:pPr>
        <w:tabs>
          <w:tab w:val="left" w:pos="180"/>
        </w:tabs>
        <w:jc w:val="both"/>
        <w:rPr>
          <w:b/>
          <w:lang w:val="ro-RO"/>
        </w:rPr>
      </w:pPr>
    </w:p>
    <w:p w:rsidR="00AB0881" w:rsidRPr="008C19B6" w:rsidRDefault="00AB0881" w:rsidP="00AB0881">
      <w:pPr>
        <w:jc w:val="both"/>
        <w:rPr>
          <w:lang w:val="ro-RO"/>
        </w:rPr>
      </w:pPr>
      <w:r>
        <w:rPr>
          <w:lang w:val="ro-RO"/>
        </w:rPr>
        <w:t xml:space="preserve">                    </w:t>
      </w:r>
      <w:r w:rsidRPr="008C19B6">
        <w:rPr>
          <w:lang w:val="ro-RO"/>
        </w:rPr>
        <w:t xml:space="preserve">Preşedintele şedinţei                                                     </w:t>
      </w:r>
      <w:r>
        <w:rPr>
          <w:lang w:val="ro-RO"/>
        </w:rPr>
        <w:t>Enii Mariana</w:t>
      </w:r>
    </w:p>
    <w:p w:rsidR="00AB0881" w:rsidRDefault="00AB0881" w:rsidP="00AB0881">
      <w:pPr>
        <w:jc w:val="both"/>
        <w:rPr>
          <w:b/>
          <w:lang w:val="ro-RO"/>
        </w:rPr>
      </w:pPr>
    </w:p>
    <w:p w:rsidR="00AB0881" w:rsidRPr="008C19B6" w:rsidRDefault="00AB0881" w:rsidP="00AB0881">
      <w:pPr>
        <w:jc w:val="both"/>
        <w:rPr>
          <w:b/>
          <w:lang w:val="ro-RO"/>
        </w:rPr>
      </w:pPr>
    </w:p>
    <w:p w:rsidR="00AB0881" w:rsidRPr="008C19B6" w:rsidRDefault="00AB0881" w:rsidP="00AB0881">
      <w:pPr>
        <w:jc w:val="both"/>
        <w:rPr>
          <w:lang w:val="ro-RO"/>
        </w:rPr>
      </w:pPr>
      <w:r w:rsidRPr="008C19B6">
        <w:rPr>
          <w:lang w:val="ro-RO"/>
        </w:rPr>
        <w:t xml:space="preserve">           </w:t>
      </w:r>
      <w:r>
        <w:rPr>
          <w:lang w:val="ro-RO"/>
        </w:rPr>
        <w:t xml:space="preserve">              </w:t>
      </w:r>
      <w:r w:rsidRPr="008C19B6">
        <w:rPr>
          <w:lang w:val="ro-RO"/>
        </w:rPr>
        <w:t xml:space="preserve"> Secretarul </w:t>
      </w:r>
    </w:p>
    <w:p w:rsidR="00AB0881" w:rsidRPr="00081BC0" w:rsidRDefault="00AB0881" w:rsidP="00AB0881">
      <w:pPr>
        <w:jc w:val="both"/>
        <w:rPr>
          <w:lang w:val="ro-RO"/>
        </w:rPr>
      </w:pPr>
      <w:r w:rsidRPr="008C19B6">
        <w:rPr>
          <w:lang w:val="ro-RO"/>
        </w:rPr>
        <w:t xml:space="preserve">      </w:t>
      </w:r>
      <w:r>
        <w:rPr>
          <w:lang w:val="ro-RO"/>
        </w:rPr>
        <w:t xml:space="preserve">             </w:t>
      </w:r>
      <w:r w:rsidRPr="008C19B6">
        <w:rPr>
          <w:lang w:val="ro-RO"/>
        </w:rPr>
        <w:t xml:space="preserve">  Consiliului </w:t>
      </w:r>
      <w:r>
        <w:rPr>
          <w:lang w:val="ro-RO"/>
        </w:rPr>
        <w:t>local</w:t>
      </w:r>
      <w:r w:rsidRPr="008C19B6">
        <w:rPr>
          <w:lang w:val="ro-RO"/>
        </w:rPr>
        <w:t xml:space="preserve">                                                    </w:t>
      </w:r>
      <w:r>
        <w:rPr>
          <w:lang w:val="ro-RO"/>
        </w:rPr>
        <w:t xml:space="preserve">     </w:t>
      </w:r>
      <w:r w:rsidRPr="008C19B6">
        <w:rPr>
          <w:lang w:val="ro-RO"/>
        </w:rPr>
        <w:t>Guţu Galina</w:t>
      </w:r>
    </w:p>
    <w:p w:rsidR="00AB0881" w:rsidRPr="008F1F97" w:rsidRDefault="00AB0881" w:rsidP="00AB0881">
      <w:pPr>
        <w:jc w:val="both"/>
        <w:rPr>
          <w:b/>
          <w:lang w:val="ro-RO"/>
        </w:rPr>
      </w:pPr>
    </w:p>
    <w:p w:rsidR="00AB0881" w:rsidRDefault="00AB0881" w:rsidP="00AB0881">
      <w:pPr>
        <w:tabs>
          <w:tab w:val="left" w:pos="180"/>
        </w:tabs>
        <w:jc w:val="both"/>
        <w:rPr>
          <w:b/>
          <w:lang w:val="ro-RO"/>
        </w:rPr>
      </w:pPr>
    </w:p>
    <w:p w:rsidR="00AB0881" w:rsidRPr="00032264" w:rsidRDefault="00AB0881" w:rsidP="00AB0881">
      <w:pPr>
        <w:tabs>
          <w:tab w:val="left" w:pos="180"/>
        </w:tabs>
        <w:jc w:val="both"/>
        <w:rPr>
          <w:b/>
          <w:lang w:val="ro-RO"/>
        </w:rPr>
      </w:pPr>
    </w:p>
    <w:p w:rsidR="00AB0881" w:rsidRDefault="00AB0881" w:rsidP="00AB0881">
      <w:pPr>
        <w:tabs>
          <w:tab w:val="left" w:pos="180"/>
        </w:tabs>
        <w:jc w:val="both"/>
        <w:rPr>
          <w:b/>
          <w:lang w:val="en-US"/>
        </w:rPr>
      </w:pPr>
    </w:p>
    <w:p w:rsidR="00AB0881" w:rsidRDefault="00AB0881" w:rsidP="00AB0881">
      <w:pPr>
        <w:tabs>
          <w:tab w:val="left" w:pos="180"/>
        </w:tabs>
        <w:jc w:val="both"/>
        <w:rPr>
          <w:b/>
          <w:lang w:val="en-US"/>
        </w:rPr>
      </w:pPr>
    </w:p>
    <w:p w:rsidR="00AB0881" w:rsidRDefault="00AB0881" w:rsidP="00AB0881">
      <w:pPr>
        <w:tabs>
          <w:tab w:val="left" w:pos="180"/>
        </w:tabs>
        <w:jc w:val="both"/>
        <w:rPr>
          <w:b/>
          <w:lang w:val="en-US"/>
        </w:rPr>
      </w:pPr>
    </w:p>
    <w:p w:rsidR="00AB0881" w:rsidRDefault="00AB0881" w:rsidP="00AB0881">
      <w:pPr>
        <w:tabs>
          <w:tab w:val="left" w:pos="180"/>
        </w:tabs>
        <w:jc w:val="both"/>
        <w:rPr>
          <w:b/>
          <w:lang w:val="en-US"/>
        </w:rPr>
      </w:pPr>
    </w:p>
    <w:p w:rsidR="00AB0881" w:rsidRDefault="00AB0881" w:rsidP="00AB0881">
      <w:pPr>
        <w:tabs>
          <w:tab w:val="left" w:pos="180"/>
        </w:tabs>
        <w:jc w:val="both"/>
        <w:rPr>
          <w:b/>
          <w:lang w:val="en-US"/>
        </w:rPr>
      </w:pPr>
    </w:p>
    <w:p w:rsidR="00AB0881" w:rsidRDefault="00AB0881" w:rsidP="00AB0881">
      <w:pPr>
        <w:jc w:val="both"/>
        <w:rPr>
          <w:sz w:val="28"/>
          <w:szCs w:val="28"/>
          <w:lang w:val="ro-RO"/>
        </w:rPr>
      </w:pPr>
    </w:p>
    <w:p w:rsidR="00AB0881" w:rsidRDefault="00AB0881" w:rsidP="00AB0881">
      <w:pPr>
        <w:jc w:val="both"/>
        <w:rPr>
          <w:sz w:val="28"/>
          <w:szCs w:val="28"/>
          <w:lang w:val="ro-RO"/>
        </w:rPr>
      </w:pPr>
    </w:p>
    <w:p w:rsidR="00AB0881" w:rsidRDefault="00AB0881" w:rsidP="00AB0881">
      <w:pPr>
        <w:jc w:val="both"/>
        <w:rPr>
          <w:sz w:val="28"/>
          <w:szCs w:val="28"/>
          <w:lang w:val="ro-RO"/>
        </w:rPr>
      </w:pPr>
    </w:p>
    <w:p w:rsidR="00AB0881" w:rsidRDefault="00AB0881" w:rsidP="00AB0881">
      <w:pPr>
        <w:ind w:right="-180"/>
        <w:jc w:val="center"/>
        <w:rPr>
          <w:b/>
          <w:lang w:val="ro-RO"/>
        </w:rPr>
      </w:pPr>
      <w:r>
        <w:rPr>
          <w:sz w:val="28"/>
          <w:szCs w:val="28"/>
          <w:lang w:val="ro-RO"/>
        </w:rPr>
        <w:t xml:space="preserve">                                                                                                        </w:t>
      </w:r>
    </w:p>
    <w:p w:rsidR="00AB0881" w:rsidRDefault="00AB0881" w:rsidP="00AB0881">
      <w:pPr>
        <w:ind w:right="-180"/>
        <w:jc w:val="center"/>
        <w:rPr>
          <w:sz w:val="28"/>
          <w:szCs w:val="28"/>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AB0881" w:rsidRPr="008F1F97" w:rsidTr="00080469">
        <w:trPr>
          <w:trHeight w:val="1618"/>
        </w:trPr>
        <w:tc>
          <w:tcPr>
            <w:tcW w:w="9705" w:type="dxa"/>
            <w:tcBorders>
              <w:top w:val="nil"/>
              <w:left w:val="nil"/>
              <w:bottom w:val="thinThickSmallGap" w:sz="24" w:space="0" w:color="auto"/>
              <w:right w:val="nil"/>
            </w:tcBorders>
          </w:tcPr>
          <w:p w:rsidR="00AB0881" w:rsidRPr="008F1F97" w:rsidRDefault="00AB0881" w:rsidP="00080469">
            <w:pPr>
              <w:spacing w:line="276" w:lineRule="auto"/>
              <w:jc w:val="both"/>
              <w:rPr>
                <w:b/>
                <w:bCs/>
                <w:lang w:val="ro-RO" w:eastAsia="en-US"/>
              </w:rPr>
            </w:pPr>
            <w:r>
              <w:rPr>
                <w:noProof/>
              </w:rPr>
              <w:lastRenderedPageBreak/>
              <w:drawing>
                <wp:anchor distT="0" distB="0" distL="114300" distR="114300" simplePos="0" relativeHeight="25166950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8F1F97">
              <w:rPr>
                <w:b/>
                <w:bCs/>
                <w:lang w:val="ro-RO" w:eastAsia="en-US"/>
              </w:rPr>
              <w:t xml:space="preserve"> </w:t>
            </w:r>
          </w:p>
          <w:p w:rsidR="00AB0881" w:rsidRPr="008F1F97" w:rsidRDefault="00AB0881" w:rsidP="00080469">
            <w:pPr>
              <w:spacing w:line="276" w:lineRule="auto"/>
              <w:jc w:val="both"/>
              <w:rPr>
                <w:b/>
                <w:bCs/>
                <w:lang w:val="it-IT" w:eastAsia="en-US"/>
              </w:rPr>
            </w:pPr>
            <w:r w:rsidRPr="008F1F97">
              <w:rPr>
                <w:b/>
                <w:bCs/>
                <w:lang w:val="it-IT" w:eastAsia="en-US"/>
              </w:rPr>
              <w:t xml:space="preserve">                             </w:t>
            </w:r>
            <w:r>
              <w:rPr>
                <w:b/>
                <w:bCs/>
                <w:lang w:val="it-IT" w:eastAsia="en-US"/>
              </w:rPr>
              <w:t xml:space="preserve">         </w:t>
            </w:r>
            <w:r w:rsidRPr="008F1F97">
              <w:rPr>
                <w:b/>
                <w:bCs/>
                <w:lang w:val="it-IT" w:eastAsia="en-US"/>
              </w:rPr>
              <w:t xml:space="preserve"> R E P U B L I C A    M O L D O V A </w:t>
            </w:r>
          </w:p>
          <w:p w:rsidR="00AB0881" w:rsidRPr="008F1F97" w:rsidRDefault="00AB0881" w:rsidP="00080469">
            <w:pPr>
              <w:spacing w:line="276" w:lineRule="auto"/>
              <w:jc w:val="both"/>
              <w:rPr>
                <w:b/>
                <w:bCs/>
                <w:lang w:val="it-IT" w:eastAsia="en-US"/>
              </w:rPr>
            </w:pPr>
            <w:r w:rsidRPr="008F1F97">
              <w:rPr>
                <w:b/>
                <w:bCs/>
                <w:lang w:val="it-IT" w:eastAsia="en-US"/>
              </w:rPr>
              <w:t xml:space="preserve">                    </w:t>
            </w:r>
            <w:r>
              <w:rPr>
                <w:b/>
                <w:bCs/>
                <w:lang w:val="it-IT" w:eastAsia="en-US"/>
              </w:rPr>
              <w:t xml:space="preserve">                         Consiliul Local</w:t>
            </w:r>
            <w:r w:rsidRPr="008F1F97">
              <w:rPr>
                <w:b/>
                <w:bCs/>
                <w:lang w:val="it-IT" w:eastAsia="en-US"/>
              </w:rPr>
              <w:t xml:space="preserve">  Sîngereii Noi                </w:t>
            </w:r>
          </w:p>
          <w:p w:rsidR="00AB0881" w:rsidRPr="008F1F97" w:rsidRDefault="00AB0881" w:rsidP="00080469">
            <w:pPr>
              <w:spacing w:line="276" w:lineRule="auto"/>
              <w:jc w:val="both"/>
              <w:rPr>
                <w:b/>
                <w:bCs/>
                <w:lang w:val="en-US" w:eastAsia="en-US"/>
              </w:rPr>
            </w:pPr>
          </w:p>
        </w:tc>
      </w:tr>
    </w:tbl>
    <w:p w:rsidR="00AB0881" w:rsidRPr="00DE0EA2" w:rsidRDefault="00AB0881" w:rsidP="00AB0881">
      <w:pPr>
        <w:jc w:val="both"/>
        <w:rPr>
          <w:b/>
          <w:sz w:val="20"/>
          <w:szCs w:val="20"/>
          <w:lang w:val="ro-RO"/>
        </w:rPr>
      </w:pPr>
      <w:r w:rsidRPr="00DE0EA2">
        <w:rPr>
          <w:b/>
          <w:bCs/>
          <w:sz w:val="20"/>
          <w:szCs w:val="20"/>
          <w:lang w:val="ro-RO"/>
        </w:rPr>
        <w:t xml:space="preserve">MD – 6238, Republica Moldova, r-nul. Sîngerei,  com. Sîngereii Noi Tel. 0(262) 73 3 17, fax 0 (262) 73 3 17, </w:t>
      </w:r>
      <w:r w:rsidRPr="00DE0EA2">
        <w:rPr>
          <w:b/>
          <w:sz w:val="20"/>
          <w:szCs w:val="20"/>
          <w:lang w:val="ro-RO"/>
        </w:rPr>
        <w:t xml:space="preserve">                                          </w:t>
      </w:r>
      <w:r w:rsidRPr="00DE0EA2">
        <w:rPr>
          <w:sz w:val="20"/>
          <w:szCs w:val="20"/>
          <w:lang w:val="ro-RO"/>
        </w:rPr>
        <w:t xml:space="preserve"> </w:t>
      </w:r>
      <w:r w:rsidRPr="00DE0EA2">
        <w:rPr>
          <w:b/>
          <w:sz w:val="20"/>
          <w:szCs w:val="20"/>
          <w:lang w:val="ro-RO"/>
        </w:rPr>
        <w:t xml:space="preserve">                                  </w:t>
      </w:r>
    </w:p>
    <w:p w:rsidR="00AB0881" w:rsidRPr="008F1F97" w:rsidRDefault="00AB0881" w:rsidP="00AB0881">
      <w:pPr>
        <w:outlineLvl w:val="0"/>
        <w:rPr>
          <w:b/>
          <w:lang w:val="ro-RO"/>
        </w:rPr>
      </w:pPr>
      <w:r w:rsidRPr="008F1F97">
        <w:rPr>
          <w:b/>
          <w:lang w:val="ro-RO"/>
        </w:rPr>
        <w:t xml:space="preserve">                                         </w:t>
      </w:r>
    </w:p>
    <w:p w:rsidR="00AB0881" w:rsidRPr="008F1F97" w:rsidRDefault="00AB0881" w:rsidP="00AB0881">
      <w:pPr>
        <w:outlineLvl w:val="0"/>
        <w:rPr>
          <w:b/>
          <w:lang w:val="ro-RO"/>
        </w:rPr>
      </w:pPr>
      <w:r w:rsidRPr="008F1F97">
        <w:rPr>
          <w:b/>
          <w:lang w:val="ro-RO"/>
        </w:rPr>
        <w:t xml:space="preserve">                                               </w:t>
      </w:r>
      <w:r>
        <w:rPr>
          <w:b/>
          <w:lang w:val="ro-RO"/>
        </w:rPr>
        <w:t xml:space="preserve">          </w:t>
      </w:r>
      <w:r w:rsidRPr="008F1F97">
        <w:rPr>
          <w:b/>
          <w:lang w:val="ro-RO"/>
        </w:rPr>
        <w:t xml:space="preserve">  DECIZIE</w:t>
      </w:r>
      <w:r>
        <w:rPr>
          <w:b/>
          <w:lang w:val="ro-RO"/>
        </w:rPr>
        <w:t xml:space="preserve"> nr. 7/11</w:t>
      </w:r>
    </w:p>
    <w:p w:rsidR="00AB0881" w:rsidRPr="008F1F97" w:rsidRDefault="00AB0881" w:rsidP="00AB0881">
      <w:pPr>
        <w:jc w:val="both"/>
        <w:rPr>
          <w:b/>
          <w:lang w:val="ro-RO"/>
        </w:rPr>
      </w:pPr>
      <w:r w:rsidRPr="008F1F97">
        <w:rPr>
          <w:b/>
          <w:lang w:val="ro-RO"/>
        </w:rPr>
        <w:t xml:space="preserve">                                  </w:t>
      </w:r>
      <w:r>
        <w:rPr>
          <w:b/>
          <w:lang w:val="ro-RO"/>
        </w:rPr>
        <w:t xml:space="preserve">                                05.12.2016</w:t>
      </w:r>
    </w:p>
    <w:p w:rsidR="00AB0881" w:rsidRPr="0040156D" w:rsidRDefault="00AB0881" w:rsidP="00AB0881">
      <w:pPr>
        <w:jc w:val="both"/>
        <w:outlineLvl w:val="0"/>
        <w:rPr>
          <w:b/>
          <w:lang w:val="ro-RO"/>
        </w:rPr>
      </w:pPr>
    </w:p>
    <w:p w:rsidR="00AB0881" w:rsidRPr="0040156D" w:rsidRDefault="00AB0881" w:rsidP="00AB0881">
      <w:pPr>
        <w:jc w:val="both"/>
        <w:outlineLvl w:val="0"/>
        <w:rPr>
          <w:b/>
          <w:lang w:val="ro-RO"/>
        </w:rPr>
      </w:pPr>
      <w:r w:rsidRPr="0040156D">
        <w:rPr>
          <w:b/>
          <w:lang w:val="ro-RO"/>
        </w:rPr>
        <w:t xml:space="preserve">                                               </w:t>
      </w:r>
    </w:p>
    <w:p w:rsidR="00AB0881" w:rsidRDefault="00AB0881" w:rsidP="00AB0881">
      <w:pPr>
        <w:ind w:left="142"/>
        <w:jc w:val="both"/>
        <w:rPr>
          <w:b/>
          <w:lang w:val="ro-RO"/>
        </w:rPr>
      </w:pPr>
      <w:r w:rsidRPr="0040156D">
        <w:rPr>
          <w:lang w:val="ro-RO"/>
        </w:rPr>
        <w:t xml:space="preserve">  „</w:t>
      </w:r>
      <w:r w:rsidRPr="0040156D">
        <w:rPr>
          <w:b/>
          <w:lang w:val="ro-RO"/>
        </w:rPr>
        <w:t>Cu privire la sistarea temporară</w:t>
      </w:r>
      <w:r w:rsidRPr="000F3C65">
        <w:rPr>
          <w:lang w:val="ro-RO"/>
        </w:rPr>
        <w:t xml:space="preserve"> </w:t>
      </w:r>
      <w:r w:rsidRPr="000F3C65">
        <w:rPr>
          <w:b/>
          <w:lang w:val="ro-RO"/>
        </w:rPr>
        <w:t xml:space="preserve">a activităţii </w:t>
      </w:r>
    </w:p>
    <w:p w:rsidR="00AB0881" w:rsidRDefault="00AB0881" w:rsidP="00AB0881">
      <w:pPr>
        <w:ind w:left="142"/>
        <w:jc w:val="both"/>
        <w:rPr>
          <w:b/>
          <w:lang w:val="ro-RO"/>
        </w:rPr>
      </w:pPr>
      <w:r>
        <w:rPr>
          <w:b/>
          <w:lang w:val="ro-RO"/>
        </w:rPr>
        <w:t xml:space="preserve">   </w:t>
      </w:r>
      <w:r w:rsidRPr="000F3C65">
        <w:rPr>
          <w:b/>
          <w:lang w:val="ro-RO"/>
        </w:rPr>
        <w:t xml:space="preserve"> instructiv –</w:t>
      </w:r>
      <w:r>
        <w:rPr>
          <w:b/>
          <w:lang w:val="ro-RO"/>
        </w:rPr>
        <w:t>educativă</w:t>
      </w:r>
      <w:r w:rsidRPr="000F3C65">
        <w:rPr>
          <w:b/>
          <w:lang w:val="ro-RO"/>
        </w:rPr>
        <w:t xml:space="preserve"> a</w:t>
      </w:r>
      <w:r>
        <w:rPr>
          <w:b/>
          <w:lang w:val="ro-RO"/>
        </w:rPr>
        <w:t xml:space="preserve"> </w:t>
      </w:r>
      <w:r w:rsidRPr="0040156D">
        <w:rPr>
          <w:b/>
          <w:lang w:val="ro-RO"/>
        </w:rPr>
        <w:t xml:space="preserve">Grădiniţei  „Îngeraş” </w:t>
      </w:r>
    </w:p>
    <w:p w:rsidR="00AB0881" w:rsidRPr="0040156D" w:rsidRDefault="00AB0881" w:rsidP="00AB0881">
      <w:pPr>
        <w:ind w:left="142"/>
        <w:jc w:val="both"/>
        <w:rPr>
          <w:b/>
          <w:lang w:val="ro-RO"/>
        </w:rPr>
      </w:pPr>
      <w:r>
        <w:rPr>
          <w:b/>
          <w:lang w:val="ro-RO"/>
        </w:rPr>
        <w:t xml:space="preserve">   </w:t>
      </w:r>
      <w:r w:rsidRPr="0040156D">
        <w:rPr>
          <w:b/>
          <w:lang w:val="ro-RO"/>
        </w:rPr>
        <w:t>din satul Mărineşti”</w:t>
      </w:r>
    </w:p>
    <w:p w:rsidR="00AB0881" w:rsidRPr="0040156D" w:rsidRDefault="00AB0881" w:rsidP="00AB0881">
      <w:pPr>
        <w:ind w:left="142"/>
        <w:jc w:val="both"/>
        <w:rPr>
          <w:b/>
          <w:lang w:val="ro-RO"/>
        </w:rPr>
      </w:pPr>
    </w:p>
    <w:p w:rsidR="00AB0881" w:rsidRPr="0040156D" w:rsidRDefault="00AB0881" w:rsidP="00AB0881">
      <w:pPr>
        <w:jc w:val="both"/>
        <w:rPr>
          <w:b/>
          <w:lang w:val="ro-RO"/>
        </w:rPr>
      </w:pPr>
      <w:r w:rsidRPr="0040156D">
        <w:rPr>
          <w:b/>
          <w:lang w:val="ro-RO"/>
        </w:rPr>
        <w:t xml:space="preserve">                                        </w:t>
      </w:r>
    </w:p>
    <w:p w:rsidR="00AB0881" w:rsidRPr="0040156D" w:rsidRDefault="00AB0881" w:rsidP="00AB0881">
      <w:pPr>
        <w:spacing w:after="200" w:line="276" w:lineRule="auto"/>
        <w:ind w:left="360"/>
        <w:jc w:val="both"/>
        <w:rPr>
          <w:b/>
          <w:lang w:val="ro-RO"/>
        </w:rPr>
      </w:pPr>
      <w:r w:rsidRPr="0040156D">
        <w:rPr>
          <w:lang w:val="ro-RO"/>
        </w:rPr>
        <w:t xml:space="preserve">    </w:t>
      </w:r>
      <w:r w:rsidRPr="008F1F97">
        <w:rPr>
          <w:lang w:val="ro-RO"/>
        </w:rPr>
        <w:t xml:space="preserve">În temeiul art.14 p.3 al Legii nr.436-XVI din 28.12.2006  privind administraţia publică locală, avînd în verere </w:t>
      </w:r>
      <w:proofErr w:type="spellStart"/>
      <w:r w:rsidRPr="008F1F97">
        <w:rPr>
          <w:color w:val="000000"/>
          <w:shd w:val="clear" w:color="auto" w:fill="FFFFFF"/>
          <w:lang w:val="en-US"/>
        </w:rPr>
        <w:t>necesitatea</w:t>
      </w:r>
      <w:proofErr w:type="spellEnd"/>
      <w:r w:rsidRPr="008F1F97">
        <w:rPr>
          <w:color w:val="000000"/>
          <w:shd w:val="clear" w:color="auto" w:fill="FFFFFF"/>
          <w:lang w:val="en-US"/>
        </w:rPr>
        <w:t xml:space="preserve"> de a </w:t>
      </w:r>
      <w:proofErr w:type="spellStart"/>
      <w:r w:rsidRPr="008F1F97">
        <w:rPr>
          <w:color w:val="000000"/>
          <w:shd w:val="clear" w:color="auto" w:fill="FFFFFF"/>
          <w:lang w:val="en-US"/>
        </w:rPr>
        <w:t>asigura</w:t>
      </w:r>
      <w:proofErr w:type="spellEnd"/>
      <w:r w:rsidRPr="008F1F97">
        <w:rPr>
          <w:color w:val="000000"/>
          <w:shd w:val="clear" w:color="auto" w:fill="FFFFFF"/>
          <w:lang w:val="en-US"/>
        </w:rPr>
        <w:t xml:space="preserve"> </w:t>
      </w:r>
      <w:proofErr w:type="spellStart"/>
      <w:r w:rsidRPr="008F1F97">
        <w:rPr>
          <w:color w:val="000000"/>
          <w:shd w:val="clear" w:color="auto" w:fill="FFFFFF"/>
          <w:lang w:val="en-US"/>
        </w:rPr>
        <w:t>în</w:t>
      </w:r>
      <w:proofErr w:type="spellEnd"/>
      <w:r w:rsidRPr="008F1F97">
        <w:rPr>
          <w:color w:val="000000"/>
          <w:shd w:val="clear" w:color="auto" w:fill="FFFFFF"/>
          <w:lang w:val="en-US"/>
        </w:rPr>
        <w:t xml:space="preserve"> </w:t>
      </w:r>
      <w:proofErr w:type="spellStart"/>
      <w:r w:rsidRPr="008F1F97">
        <w:rPr>
          <w:color w:val="000000"/>
          <w:shd w:val="clear" w:color="auto" w:fill="FFFFFF"/>
          <w:lang w:val="en-US"/>
        </w:rPr>
        <w:t>Republica</w:t>
      </w:r>
      <w:proofErr w:type="spellEnd"/>
      <w:r w:rsidRPr="008F1F97">
        <w:rPr>
          <w:color w:val="000000"/>
          <w:shd w:val="clear" w:color="auto" w:fill="FFFFFF"/>
          <w:lang w:val="en-US"/>
        </w:rPr>
        <w:t xml:space="preserve"> Moldova </w:t>
      </w:r>
      <w:proofErr w:type="spellStart"/>
      <w:r w:rsidRPr="008F1F97">
        <w:rPr>
          <w:color w:val="000000"/>
          <w:shd w:val="clear" w:color="auto" w:fill="FFFFFF"/>
          <w:lang w:val="en-US"/>
        </w:rPr>
        <w:t>servicii</w:t>
      </w:r>
      <w:proofErr w:type="spellEnd"/>
      <w:r w:rsidRPr="008F1F97">
        <w:rPr>
          <w:color w:val="000000"/>
          <w:shd w:val="clear" w:color="auto" w:fill="FFFFFF"/>
          <w:lang w:val="en-US"/>
        </w:rPr>
        <w:t xml:space="preserve"> </w:t>
      </w:r>
      <w:proofErr w:type="spellStart"/>
      <w:r w:rsidRPr="008F1F97">
        <w:rPr>
          <w:color w:val="000000"/>
          <w:shd w:val="clear" w:color="auto" w:fill="FFFFFF"/>
          <w:lang w:val="en-US"/>
        </w:rPr>
        <w:t>educaţionale</w:t>
      </w:r>
      <w:proofErr w:type="spellEnd"/>
      <w:r w:rsidRPr="008F1F97">
        <w:rPr>
          <w:color w:val="000000"/>
          <w:shd w:val="clear" w:color="auto" w:fill="FFFFFF"/>
          <w:lang w:val="en-US"/>
        </w:rPr>
        <w:t xml:space="preserve"> de </w:t>
      </w:r>
      <w:proofErr w:type="spellStart"/>
      <w:r w:rsidRPr="008F1F97">
        <w:rPr>
          <w:color w:val="000000"/>
          <w:shd w:val="clear" w:color="auto" w:fill="FFFFFF"/>
          <w:lang w:val="en-US"/>
        </w:rPr>
        <w:t>calitate</w:t>
      </w:r>
      <w:proofErr w:type="spellEnd"/>
      <w:r w:rsidRPr="008F1F97">
        <w:rPr>
          <w:color w:val="000000"/>
          <w:shd w:val="clear" w:color="auto" w:fill="FFFFFF"/>
          <w:lang w:val="en-US"/>
        </w:rPr>
        <w:t xml:space="preserve">, </w:t>
      </w:r>
      <w:proofErr w:type="spellStart"/>
      <w:r w:rsidRPr="008F1F97">
        <w:rPr>
          <w:color w:val="000000"/>
          <w:shd w:val="clear" w:color="auto" w:fill="FFFFFF"/>
          <w:lang w:val="en-US"/>
        </w:rPr>
        <w:t>ţinînd</w:t>
      </w:r>
      <w:proofErr w:type="spellEnd"/>
      <w:r w:rsidRPr="008F1F97">
        <w:rPr>
          <w:color w:val="000000"/>
          <w:shd w:val="clear" w:color="auto" w:fill="FFFFFF"/>
          <w:lang w:val="en-US"/>
        </w:rPr>
        <w:t xml:space="preserve"> cont de </w:t>
      </w:r>
      <w:proofErr w:type="spellStart"/>
      <w:r w:rsidRPr="008F1F97">
        <w:rPr>
          <w:color w:val="000000"/>
          <w:shd w:val="clear" w:color="auto" w:fill="FFFFFF"/>
          <w:lang w:val="en-US"/>
        </w:rPr>
        <w:t>Regulamentul</w:t>
      </w:r>
      <w:proofErr w:type="spellEnd"/>
      <w:r w:rsidRPr="008F1F97">
        <w:rPr>
          <w:color w:val="000000"/>
          <w:shd w:val="clear" w:color="auto" w:fill="FFFFFF"/>
          <w:lang w:val="en-US"/>
        </w:rPr>
        <w:t xml:space="preserve"> </w:t>
      </w:r>
      <w:proofErr w:type="spellStart"/>
      <w:r w:rsidRPr="008F1F97">
        <w:rPr>
          <w:color w:val="000000"/>
          <w:shd w:val="clear" w:color="auto" w:fill="FFFFFF"/>
          <w:lang w:val="en-US"/>
        </w:rPr>
        <w:t>Sanitar</w:t>
      </w:r>
      <w:proofErr w:type="spellEnd"/>
      <w:r w:rsidRPr="008F1F97">
        <w:rPr>
          <w:color w:val="000000"/>
          <w:shd w:val="clear" w:color="auto" w:fill="FFFFFF"/>
          <w:lang w:val="en-US"/>
        </w:rPr>
        <w:t xml:space="preserve"> </w:t>
      </w:r>
      <w:proofErr w:type="spellStart"/>
      <w:r w:rsidRPr="008F1F97">
        <w:rPr>
          <w:color w:val="000000"/>
          <w:shd w:val="clear" w:color="auto" w:fill="FFFFFF"/>
          <w:lang w:val="en-US"/>
        </w:rPr>
        <w:t>pentru</w:t>
      </w:r>
      <w:proofErr w:type="spellEnd"/>
      <w:r w:rsidRPr="008F1F97">
        <w:rPr>
          <w:color w:val="000000"/>
          <w:shd w:val="clear" w:color="auto" w:fill="FFFFFF"/>
          <w:lang w:val="en-US"/>
        </w:rPr>
        <w:t xml:space="preserve"> </w:t>
      </w:r>
      <w:proofErr w:type="spellStart"/>
      <w:r w:rsidRPr="008F1F97">
        <w:rPr>
          <w:color w:val="000000"/>
          <w:shd w:val="clear" w:color="auto" w:fill="FFFFFF"/>
          <w:lang w:val="en-US"/>
        </w:rPr>
        <w:t>Instituţiile</w:t>
      </w:r>
      <w:proofErr w:type="spellEnd"/>
      <w:r w:rsidRPr="008F1F97">
        <w:rPr>
          <w:color w:val="000000"/>
          <w:shd w:val="clear" w:color="auto" w:fill="FFFFFF"/>
          <w:lang w:val="en-US"/>
        </w:rPr>
        <w:t xml:space="preserve"> </w:t>
      </w:r>
      <w:proofErr w:type="spellStart"/>
      <w:r w:rsidRPr="008F1F97">
        <w:rPr>
          <w:color w:val="000000"/>
          <w:shd w:val="clear" w:color="auto" w:fill="FFFFFF"/>
          <w:lang w:val="en-US"/>
        </w:rPr>
        <w:t>Preşcolare</w:t>
      </w:r>
      <w:proofErr w:type="spellEnd"/>
      <w:r w:rsidRPr="008F1F97">
        <w:rPr>
          <w:lang w:val="ro-RO"/>
        </w:rPr>
        <w:t>,</w:t>
      </w:r>
      <w:r>
        <w:rPr>
          <w:lang w:val="ro-RO"/>
        </w:rPr>
        <w:t xml:space="preserve"> în baza demersului nr. </w:t>
      </w:r>
      <w:r w:rsidRPr="00CA7ED8">
        <w:rPr>
          <w:lang w:val="ro-RO"/>
        </w:rPr>
        <w:t xml:space="preserve">20 </w:t>
      </w:r>
      <w:r>
        <w:rPr>
          <w:lang w:val="ro-RO"/>
        </w:rPr>
        <w:t xml:space="preserve">din </w:t>
      </w:r>
      <w:r w:rsidRPr="00CA7ED8">
        <w:rPr>
          <w:lang w:val="ro-RO"/>
        </w:rPr>
        <w:t>05.12.2015</w:t>
      </w:r>
      <w:r>
        <w:rPr>
          <w:lang w:val="ro-RO"/>
        </w:rPr>
        <w:t xml:space="preserve"> şi acordul părinţilor,</w:t>
      </w:r>
    </w:p>
    <w:p w:rsidR="00AB0881" w:rsidRPr="0040156D" w:rsidRDefault="00AB0881" w:rsidP="00AB0881">
      <w:pPr>
        <w:jc w:val="both"/>
        <w:outlineLvl w:val="0"/>
        <w:rPr>
          <w:b/>
          <w:lang w:val="ro-RO"/>
        </w:rPr>
      </w:pPr>
      <w:r w:rsidRPr="0040156D">
        <w:rPr>
          <w:b/>
          <w:lang w:val="ro-RO"/>
        </w:rPr>
        <w:t xml:space="preserve">                       </w:t>
      </w:r>
      <w:r>
        <w:rPr>
          <w:b/>
          <w:lang w:val="ro-RO"/>
        </w:rPr>
        <w:t xml:space="preserve">                         </w:t>
      </w:r>
      <w:r w:rsidRPr="0040156D">
        <w:rPr>
          <w:b/>
          <w:lang w:val="ro-RO"/>
        </w:rPr>
        <w:t xml:space="preserve"> CONSILIUL </w:t>
      </w:r>
      <w:r>
        <w:rPr>
          <w:b/>
          <w:lang w:val="ro-RO"/>
        </w:rPr>
        <w:t>LOCAL</w:t>
      </w:r>
      <w:r w:rsidRPr="0040156D">
        <w:rPr>
          <w:b/>
          <w:lang w:val="ro-RO"/>
        </w:rPr>
        <w:t xml:space="preserve"> Sîngereii Noi</w:t>
      </w:r>
    </w:p>
    <w:p w:rsidR="00AB0881" w:rsidRPr="0040156D" w:rsidRDefault="00AB0881" w:rsidP="00AB0881">
      <w:pPr>
        <w:jc w:val="both"/>
        <w:rPr>
          <w:b/>
          <w:lang w:val="ro-RO"/>
        </w:rPr>
      </w:pPr>
      <w:r w:rsidRPr="0040156D">
        <w:rPr>
          <w:b/>
          <w:lang w:val="ro-RO"/>
        </w:rPr>
        <w:t xml:space="preserve">                                              </w:t>
      </w:r>
      <w:r>
        <w:rPr>
          <w:b/>
          <w:lang w:val="ro-RO"/>
        </w:rPr>
        <w:t xml:space="preserve">                     </w:t>
      </w:r>
      <w:r w:rsidRPr="0040156D">
        <w:rPr>
          <w:b/>
          <w:lang w:val="ro-RO"/>
        </w:rPr>
        <w:t xml:space="preserve"> D E C I D E:</w:t>
      </w:r>
    </w:p>
    <w:p w:rsidR="00AB0881" w:rsidRPr="0040156D" w:rsidRDefault="00AB0881" w:rsidP="00AB0881">
      <w:pPr>
        <w:jc w:val="both"/>
        <w:rPr>
          <w:b/>
          <w:lang w:val="ro-RO"/>
        </w:rPr>
      </w:pPr>
    </w:p>
    <w:p w:rsidR="00AB0881" w:rsidRDefault="00AB0881" w:rsidP="00AB0881">
      <w:pPr>
        <w:jc w:val="both"/>
        <w:rPr>
          <w:lang w:val="ro-RO"/>
        </w:rPr>
      </w:pPr>
      <w:r>
        <w:rPr>
          <w:lang w:val="ro-RO"/>
        </w:rPr>
        <w:t xml:space="preserve">1.  </w:t>
      </w:r>
      <w:r w:rsidRPr="00032264">
        <w:rPr>
          <w:lang w:val="ro-RO"/>
        </w:rPr>
        <w:t xml:space="preserve">Se permite sistarea temporar a activităţii  instructiv –educativă a grădiniţei „Îngereaş”, pentru </w:t>
      </w:r>
    </w:p>
    <w:p w:rsidR="00AB0881" w:rsidRDefault="00AB0881" w:rsidP="00AB0881">
      <w:pPr>
        <w:jc w:val="both"/>
        <w:rPr>
          <w:lang w:val="ro-RO"/>
        </w:rPr>
      </w:pPr>
      <w:r>
        <w:rPr>
          <w:lang w:val="ro-RO"/>
        </w:rPr>
        <w:t xml:space="preserve">     perioada  26.12.2016</w:t>
      </w:r>
      <w:r w:rsidRPr="00032264">
        <w:rPr>
          <w:lang w:val="ro-RO"/>
        </w:rPr>
        <w:t xml:space="preserve">  pînă  la 08.01.2016 inclusiv ,în legătură cu fregvenţa slabă în perioada</w:t>
      </w:r>
    </w:p>
    <w:p w:rsidR="00AB0881" w:rsidRPr="00032264" w:rsidRDefault="00AB0881" w:rsidP="00AB0881">
      <w:pPr>
        <w:jc w:val="both"/>
        <w:rPr>
          <w:lang w:val="ro-RO"/>
        </w:rPr>
      </w:pPr>
      <w:r>
        <w:rPr>
          <w:lang w:val="ro-RO"/>
        </w:rPr>
        <w:t xml:space="preserve">   </w:t>
      </w:r>
      <w:r w:rsidRPr="00032264">
        <w:rPr>
          <w:lang w:val="ro-RO"/>
        </w:rPr>
        <w:t xml:space="preserve"> vacanţei şcolare şi a sărbătorilor de iarnă</w:t>
      </w:r>
    </w:p>
    <w:p w:rsidR="00AB0881" w:rsidRPr="008F1F97" w:rsidRDefault="00AB0881" w:rsidP="00AB0881">
      <w:pPr>
        <w:ind w:left="360"/>
        <w:jc w:val="both"/>
        <w:rPr>
          <w:lang w:val="ro-RO"/>
        </w:rPr>
      </w:pPr>
    </w:p>
    <w:p w:rsidR="00AB0881" w:rsidRPr="00CA7ED8" w:rsidRDefault="00AB0881" w:rsidP="0077234B">
      <w:pPr>
        <w:pStyle w:val="a9"/>
        <w:numPr>
          <w:ilvl w:val="0"/>
          <w:numId w:val="17"/>
        </w:numPr>
        <w:ind w:left="284" w:hanging="284"/>
        <w:jc w:val="both"/>
        <w:rPr>
          <w:lang w:val="ro-RO"/>
        </w:rPr>
      </w:pPr>
      <w:r w:rsidRPr="00CA7ED8">
        <w:rPr>
          <w:lang w:val="ro-RO"/>
        </w:rPr>
        <w:t>Personalul anjajat v-a activa conform graficului de lucru.</w:t>
      </w:r>
    </w:p>
    <w:p w:rsidR="00AB0881" w:rsidRPr="0040156D" w:rsidRDefault="00AB0881" w:rsidP="00AB0881">
      <w:pPr>
        <w:ind w:left="360"/>
        <w:jc w:val="both"/>
        <w:rPr>
          <w:lang w:val="ro-RO"/>
        </w:rPr>
      </w:pPr>
    </w:p>
    <w:p w:rsidR="00AB0881" w:rsidRPr="00363567" w:rsidRDefault="00AB0881" w:rsidP="0077234B">
      <w:pPr>
        <w:pStyle w:val="a9"/>
        <w:numPr>
          <w:ilvl w:val="0"/>
          <w:numId w:val="17"/>
        </w:numPr>
        <w:jc w:val="both"/>
        <w:rPr>
          <w:lang w:val="ro-RO"/>
        </w:rPr>
      </w:pPr>
      <w:r w:rsidRPr="00363567">
        <w:rPr>
          <w:lang w:val="ro-RO"/>
        </w:rPr>
        <w:t xml:space="preserve"> Controlul executării prezentei decizii se pune în sarcina comisiei consultative de specialitate </w:t>
      </w:r>
      <w:r w:rsidRPr="00363567">
        <w:rPr>
          <w:lang w:val="en-US"/>
        </w:rPr>
        <w:t>“</w:t>
      </w:r>
      <w:r w:rsidRPr="00363567">
        <w:rPr>
          <w:lang w:val="ro-RO"/>
        </w:rPr>
        <w:t>Probleme Sociale : învăţămînt,cultură, protecţie socială, sănătate publică, muncă,activităţi social- culturale şi turizm</w:t>
      </w:r>
      <w:r w:rsidRPr="00363567">
        <w:rPr>
          <w:lang w:val="en-US"/>
        </w:rPr>
        <w:t>”</w:t>
      </w:r>
      <w:r w:rsidRPr="00363567">
        <w:rPr>
          <w:lang w:val="ro-RO"/>
        </w:rPr>
        <w:t xml:space="preserve"> (preşedinte  V. Burac.)   </w:t>
      </w:r>
    </w:p>
    <w:p w:rsidR="00AB0881" w:rsidRPr="0040156D" w:rsidRDefault="00AB0881" w:rsidP="00AB0881">
      <w:pPr>
        <w:jc w:val="both"/>
        <w:rPr>
          <w:lang w:val="ro-RO"/>
        </w:rPr>
      </w:pPr>
      <w:r w:rsidRPr="0040156D">
        <w:rPr>
          <w:lang w:val="ro-RO"/>
        </w:rPr>
        <w:t xml:space="preserve">                                             </w:t>
      </w:r>
    </w:p>
    <w:p w:rsidR="00AB0881" w:rsidRPr="00363567" w:rsidRDefault="00AB0881" w:rsidP="0077234B">
      <w:pPr>
        <w:pStyle w:val="a9"/>
        <w:numPr>
          <w:ilvl w:val="0"/>
          <w:numId w:val="17"/>
        </w:numPr>
        <w:tabs>
          <w:tab w:val="left" w:pos="28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363567">
        <w:rPr>
          <w:lang w:val="en-US"/>
        </w:rPr>
        <w:t xml:space="preserve">Se </w:t>
      </w:r>
      <w:proofErr w:type="spellStart"/>
      <w:r w:rsidRPr="00363567">
        <w:rPr>
          <w:lang w:val="en-US"/>
        </w:rPr>
        <w:t>desemnează</w:t>
      </w:r>
      <w:proofErr w:type="spellEnd"/>
      <w:r w:rsidRPr="00363567">
        <w:rPr>
          <w:lang w:val="en-US"/>
        </w:rPr>
        <w:t xml:space="preserve"> </w:t>
      </w:r>
      <w:proofErr w:type="spellStart"/>
      <w:r w:rsidRPr="00363567">
        <w:rPr>
          <w:lang w:val="en-US"/>
        </w:rPr>
        <w:t>responsabil</w:t>
      </w:r>
      <w:proofErr w:type="spellEnd"/>
      <w:r w:rsidRPr="00363567">
        <w:rPr>
          <w:lang w:val="en-US"/>
        </w:rPr>
        <w:t xml:space="preserve"> </w:t>
      </w:r>
      <w:proofErr w:type="spellStart"/>
      <w:r w:rsidRPr="00363567">
        <w:rPr>
          <w:lang w:val="en-US"/>
        </w:rPr>
        <w:t>secretarul</w:t>
      </w:r>
      <w:proofErr w:type="spellEnd"/>
      <w:r w:rsidRPr="00363567">
        <w:rPr>
          <w:lang w:val="en-US"/>
        </w:rPr>
        <w:t xml:space="preserve"> </w:t>
      </w:r>
      <w:proofErr w:type="spellStart"/>
      <w:r w:rsidRPr="00363567">
        <w:rPr>
          <w:lang w:val="en-US"/>
        </w:rPr>
        <w:t>consiliului</w:t>
      </w:r>
      <w:proofErr w:type="spellEnd"/>
      <w:r w:rsidRPr="00363567">
        <w:rPr>
          <w:lang w:val="en-US"/>
        </w:rPr>
        <w:t xml:space="preserve"> local </w:t>
      </w:r>
      <w:proofErr w:type="spellStart"/>
      <w:r w:rsidRPr="00363567">
        <w:rPr>
          <w:lang w:val="en-US"/>
        </w:rPr>
        <w:t>pentru</w:t>
      </w:r>
      <w:proofErr w:type="spellEnd"/>
      <w:r w:rsidRPr="00363567">
        <w:rPr>
          <w:lang w:val="en-US"/>
        </w:rPr>
        <w:t xml:space="preserve"> </w:t>
      </w:r>
      <w:proofErr w:type="spellStart"/>
      <w:r w:rsidRPr="00363567">
        <w:rPr>
          <w:lang w:val="en-US"/>
        </w:rPr>
        <w:t>aducerea</w:t>
      </w:r>
      <w:proofErr w:type="spellEnd"/>
      <w:r w:rsidRPr="00363567">
        <w:rPr>
          <w:lang w:val="en-US"/>
        </w:rPr>
        <w:t xml:space="preserve"> </w:t>
      </w:r>
      <w:proofErr w:type="spellStart"/>
      <w:r w:rsidRPr="00363567">
        <w:rPr>
          <w:lang w:val="en-US"/>
        </w:rPr>
        <w:t>prezentei</w:t>
      </w:r>
      <w:proofErr w:type="spellEnd"/>
      <w:r w:rsidRPr="00363567">
        <w:rPr>
          <w:lang w:val="en-US"/>
        </w:rPr>
        <w:t xml:space="preserve"> </w:t>
      </w:r>
      <w:proofErr w:type="spellStart"/>
      <w:r w:rsidRPr="00363567">
        <w:rPr>
          <w:lang w:val="en-US"/>
        </w:rPr>
        <w:t>decizii</w:t>
      </w:r>
      <w:proofErr w:type="spellEnd"/>
      <w:r w:rsidRPr="00363567">
        <w:rPr>
          <w:lang w:val="en-US"/>
        </w:rPr>
        <w:t xml:space="preserve"> la</w:t>
      </w:r>
    </w:p>
    <w:p w:rsidR="00AB0881" w:rsidRPr="00EB784E" w:rsidRDefault="00AB0881" w:rsidP="00AB088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lang w:val="en-US"/>
        </w:rPr>
        <w:t xml:space="preserve">    </w:t>
      </w:r>
      <w:r w:rsidRPr="00EB784E">
        <w:rPr>
          <w:lang w:val="en-US"/>
        </w:rPr>
        <w:t xml:space="preserve">  </w:t>
      </w:r>
      <w:proofErr w:type="spellStart"/>
      <w:proofErr w:type="gramStart"/>
      <w:r w:rsidRPr="00EB784E">
        <w:rPr>
          <w:lang w:val="en-US"/>
        </w:rPr>
        <w:t>cunoştinţă</w:t>
      </w:r>
      <w:proofErr w:type="spellEnd"/>
      <w:proofErr w:type="gramEnd"/>
      <w:r w:rsidRPr="00EB784E">
        <w:rPr>
          <w:lang w:val="en-US"/>
        </w:rPr>
        <w:t xml:space="preserve"> </w:t>
      </w:r>
      <w:proofErr w:type="spellStart"/>
      <w:r w:rsidRPr="00EB784E">
        <w:rPr>
          <w:lang w:val="en-US"/>
        </w:rPr>
        <w:t>publică</w:t>
      </w:r>
      <w:proofErr w:type="spellEnd"/>
      <w:r w:rsidRPr="00EB784E">
        <w:rPr>
          <w:lang w:val="en-US"/>
        </w:rPr>
        <w:t xml:space="preserve"> </w:t>
      </w:r>
      <w:proofErr w:type="spellStart"/>
      <w:r w:rsidRPr="00EB784E">
        <w:rPr>
          <w:lang w:val="en-US"/>
        </w:rPr>
        <w:t>prin</w:t>
      </w:r>
      <w:proofErr w:type="spellEnd"/>
      <w:r w:rsidRPr="00EB784E">
        <w:rPr>
          <w:lang w:val="en-US"/>
        </w:rPr>
        <w:t xml:space="preserve"> </w:t>
      </w:r>
      <w:proofErr w:type="spellStart"/>
      <w:r w:rsidRPr="00EB784E">
        <w:rPr>
          <w:lang w:val="en-US"/>
        </w:rPr>
        <w:t>afişare</w:t>
      </w:r>
      <w:proofErr w:type="spellEnd"/>
      <w:r w:rsidRPr="00EB784E">
        <w:rPr>
          <w:lang w:val="en-US"/>
        </w:rPr>
        <w:t xml:space="preserve"> </w:t>
      </w:r>
      <w:proofErr w:type="spellStart"/>
      <w:r w:rsidRPr="00EB784E">
        <w:rPr>
          <w:lang w:val="en-US"/>
        </w:rPr>
        <w:t>pe</w:t>
      </w:r>
      <w:proofErr w:type="spellEnd"/>
      <w:r w:rsidRPr="00EB784E">
        <w:rPr>
          <w:lang w:val="en-US"/>
        </w:rPr>
        <w:t xml:space="preserve"> </w:t>
      </w:r>
      <w:proofErr w:type="spellStart"/>
      <w:r w:rsidRPr="00EB784E">
        <w:rPr>
          <w:lang w:val="en-US"/>
        </w:rPr>
        <w:t>panoul</w:t>
      </w:r>
      <w:proofErr w:type="spellEnd"/>
      <w:r w:rsidRPr="00EB784E">
        <w:rPr>
          <w:lang w:val="en-US"/>
        </w:rPr>
        <w:t xml:space="preserve"> </w:t>
      </w:r>
      <w:proofErr w:type="spellStart"/>
      <w:r w:rsidRPr="00EB784E">
        <w:rPr>
          <w:lang w:val="en-US"/>
        </w:rPr>
        <w:t>informaţii</w:t>
      </w:r>
      <w:proofErr w:type="spellEnd"/>
    </w:p>
    <w:p w:rsidR="00AB0881" w:rsidRPr="00AD13D3" w:rsidRDefault="00AB0881" w:rsidP="00AB088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B0881" w:rsidRPr="00363567" w:rsidRDefault="00AB0881" w:rsidP="0077234B">
      <w:pPr>
        <w:pStyle w:val="a9"/>
        <w:numPr>
          <w:ilvl w:val="0"/>
          <w:numId w:val="17"/>
        </w:numPr>
        <w:tabs>
          <w:tab w:val="left" w:pos="28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363567">
        <w:rPr>
          <w:lang w:val="ro-RO"/>
        </w:rPr>
        <w:t>Prezenta decizie intră în vigoare de la data  aducerii la cunoştinţă   publică prin afişare pe panoul informativ.</w:t>
      </w:r>
    </w:p>
    <w:p w:rsidR="00AB0881" w:rsidRPr="0040156D" w:rsidRDefault="00AB0881" w:rsidP="00AB0881">
      <w:pPr>
        <w:jc w:val="both"/>
        <w:rPr>
          <w:lang w:val="ro-RO"/>
        </w:rPr>
      </w:pPr>
      <w:r w:rsidRPr="0040156D">
        <w:rPr>
          <w:b/>
          <w:lang w:val="ro-RO"/>
        </w:rPr>
        <w:t xml:space="preserve">             </w:t>
      </w:r>
    </w:p>
    <w:p w:rsidR="00AB0881" w:rsidRDefault="00AB0881" w:rsidP="00AB0881">
      <w:pPr>
        <w:jc w:val="both"/>
        <w:rPr>
          <w:lang w:val="ro-RO"/>
        </w:rPr>
      </w:pPr>
    </w:p>
    <w:p w:rsidR="00AB0881" w:rsidRDefault="00AB0881" w:rsidP="00AB0881">
      <w:pPr>
        <w:jc w:val="both"/>
        <w:rPr>
          <w:b/>
          <w:lang w:val="ro-RO"/>
        </w:rPr>
      </w:pPr>
      <w:r>
        <w:rPr>
          <w:lang w:val="ro-RO"/>
        </w:rPr>
        <w:t xml:space="preserve">                   </w:t>
      </w:r>
      <w:r w:rsidRPr="008C19B6">
        <w:rPr>
          <w:lang w:val="ro-RO"/>
        </w:rPr>
        <w:t xml:space="preserve">Preşedintele şedinţei                                                     </w:t>
      </w:r>
      <w:r>
        <w:rPr>
          <w:lang w:val="ro-RO"/>
        </w:rPr>
        <w:t>Enii Mariana</w:t>
      </w:r>
    </w:p>
    <w:p w:rsidR="00AB0881" w:rsidRDefault="00AB0881" w:rsidP="00AB0881">
      <w:pPr>
        <w:jc w:val="both"/>
        <w:rPr>
          <w:b/>
          <w:lang w:val="ro-RO"/>
        </w:rPr>
      </w:pPr>
    </w:p>
    <w:p w:rsidR="00AB0881" w:rsidRPr="008C19B6" w:rsidRDefault="00AB0881" w:rsidP="00AB0881">
      <w:pPr>
        <w:jc w:val="both"/>
        <w:rPr>
          <w:b/>
          <w:lang w:val="ro-RO"/>
        </w:rPr>
      </w:pPr>
    </w:p>
    <w:p w:rsidR="00AB0881" w:rsidRPr="008C19B6" w:rsidRDefault="00AB0881" w:rsidP="00AB0881">
      <w:pPr>
        <w:jc w:val="both"/>
        <w:rPr>
          <w:lang w:val="ro-RO"/>
        </w:rPr>
      </w:pPr>
      <w:r w:rsidRPr="008C19B6">
        <w:rPr>
          <w:lang w:val="ro-RO"/>
        </w:rPr>
        <w:t xml:space="preserve">           </w:t>
      </w:r>
      <w:r>
        <w:rPr>
          <w:lang w:val="ro-RO"/>
        </w:rPr>
        <w:t xml:space="preserve">              </w:t>
      </w:r>
      <w:r w:rsidRPr="008C19B6">
        <w:rPr>
          <w:lang w:val="ro-RO"/>
        </w:rPr>
        <w:t xml:space="preserve"> Secretarul </w:t>
      </w:r>
    </w:p>
    <w:p w:rsidR="00AB0881" w:rsidRPr="00081BC0" w:rsidRDefault="00AB0881" w:rsidP="00AB0881">
      <w:pPr>
        <w:jc w:val="both"/>
        <w:rPr>
          <w:lang w:val="ro-RO"/>
        </w:rPr>
      </w:pPr>
      <w:r w:rsidRPr="008C19B6">
        <w:rPr>
          <w:lang w:val="ro-RO"/>
        </w:rPr>
        <w:t xml:space="preserve">      </w:t>
      </w:r>
      <w:r>
        <w:rPr>
          <w:lang w:val="ro-RO"/>
        </w:rPr>
        <w:t xml:space="preserve">             </w:t>
      </w:r>
      <w:r w:rsidRPr="008C19B6">
        <w:rPr>
          <w:lang w:val="ro-RO"/>
        </w:rPr>
        <w:t xml:space="preserve">  Consiliului </w:t>
      </w:r>
      <w:r>
        <w:rPr>
          <w:lang w:val="ro-RO"/>
        </w:rPr>
        <w:t>local</w:t>
      </w:r>
      <w:r w:rsidRPr="008C19B6">
        <w:rPr>
          <w:lang w:val="ro-RO"/>
        </w:rPr>
        <w:t xml:space="preserve">                                                    </w:t>
      </w:r>
      <w:r>
        <w:rPr>
          <w:lang w:val="ro-RO"/>
        </w:rPr>
        <w:t xml:space="preserve">     </w:t>
      </w:r>
      <w:r w:rsidRPr="008C19B6">
        <w:rPr>
          <w:lang w:val="ro-RO"/>
        </w:rPr>
        <w:t>Guţu Galina</w:t>
      </w:r>
    </w:p>
    <w:p w:rsidR="00B83FCB" w:rsidRDefault="00B83FCB">
      <w:pPr>
        <w:rPr>
          <w:b/>
          <w:i/>
          <w:sz w:val="22"/>
          <w:szCs w:val="22"/>
          <w:lang w:val="ro-RO"/>
        </w:rPr>
      </w:pPr>
    </w:p>
    <w:p w:rsidR="00AB0881" w:rsidRDefault="00AB0881"/>
    <w:sectPr w:rsidR="00AB0881" w:rsidSect="00AB0881">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33B"/>
    <w:multiLevelType w:val="multilevel"/>
    <w:tmpl w:val="887A47B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ind w:left="1080" w:hanging="720"/>
      </w:pPr>
    </w:lvl>
    <w:lvl w:ilvl="2">
      <w:start w:val="1"/>
      <w:numFmt w:val="decimal"/>
      <w:isLgl/>
      <w:lvlText w:val="%1.%2.%3."/>
      <w:lvlJc w:val="left"/>
      <w:pPr>
        <w:ind w:left="720" w:hanging="720"/>
      </w:pPr>
      <w:rPr>
        <w:lang w:val="en-US"/>
      </w:r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
    <w:nsid w:val="15E76B29"/>
    <w:multiLevelType w:val="hybridMultilevel"/>
    <w:tmpl w:val="6A64DE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FE05A8"/>
    <w:multiLevelType w:val="hybridMultilevel"/>
    <w:tmpl w:val="36B64B5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52746E"/>
    <w:multiLevelType w:val="hybridMultilevel"/>
    <w:tmpl w:val="ACB6373C"/>
    <w:lvl w:ilvl="0" w:tplc="9F18EF56">
      <w:start w:val="1"/>
      <w:numFmt w:val="bullet"/>
      <w:lvlText w:val=""/>
      <w:lvlJc w:val="left"/>
      <w:pPr>
        <w:ind w:left="360" w:hanging="360"/>
      </w:pPr>
      <w:rPr>
        <w:rFonts w:ascii="Symbol" w:hAnsi="Symbol" w:hint="default"/>
        <w:lang w:val="en-US"/>
      </w:rPr>
    </w:lvl>
    <w:lvl w:ilvl="1" w:tplc="04190001">
      <w:start w:val="1"/>
      <w:numFmt w:val="bullet"/>
      <w:lvlText w:val=""/>
      <w:lvlJc w:val="left"/>
      <w:pPr>
        <w:ind w:left="360" w:hanging="360"/>
      </w:pPr>
      <w:rPr>
        <w:rFonts w:ascii="Symbol" w:hAnsi="Symbol" w:hint="default"/>
      </w:rPr>
    </w:lvl>
    <w:lvl w:ilvl="2" w:tplc="04190001">
      <w:start w:val="1"/>
      <w:numFmt w:val="bullet"/>
      <w:lvlText w:val=""/>
      <w:lvlJc w:val="left"/>
      <w:pPr>
        <w:tabs>
          <w:tab w:val="num" w:pos="360"/>
        </w:tabs>
        <w:ind w:left="360" w:hanging="360"/>
      </w:pPr>
      <w:rPr>
        <w:rFonts w:ascii="Symbol" w:hAnsi="Symbol" w:hint="default"/>
        <w:b w:val="0"/>
      </w:rPr>
    </w:lvl>
    <w:lvl w:ilvl="3" w:tplc="A02C369C">
      <w:start w:val="1"/>
      <w:numFmt w:val="decimal"/>
      <w:lvlText w:val="%4."/>
      <w:lvlJc w:val="left"/>
      <w:pPr>
        <w:tabs>
          <w:tab w:val="num" w:pos="360"/>
        </w:tabs>
        <w:ind w:left="360" w:hanging="360"/>
      </w:pPr>
      <w:rPr>
        <w:b w:val="0"/>
      </w:rPr>
    </w:lvl>
    <w:lvl w:ilvl="4" w:tplc="04190003">
      <w:start w:val="1"/>
      <w:numFmt w:val="decimal"/>
      <w:lvlText w:val="%5."/>
      <w:lvlJc w:val="left"/>
      <w:pPr>
        <w:tabs>
          <w:tab w:val="num" w:pos="360"/>
        </w:tabs>
        <w:ind w:left="360" w:hanging="360"/>
      </w:pPr>
    </w:lvl>
    <w:lvl w:ilvl="5" w:tplc="04190005">
      <w:start w:val="1"/>
      <w:numFmt w:val="decimal"/>
      <w:lvlText w:val="%6."/>
      <w:lvlJc w:val="left"/>
      <w:pPr>
        <w:tabs>
          <w:tab w:val="num" w:pos="360"/>
        </w:tabs>
        <w:ind w:left="36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50205D"/>
    <w:multiLevelType w:val="hybridMultilevel"/>
    <w:tmpl w:val="F09E68AC"/>
    <w:lvl w:ilvl="0" w:tplc="F94C784C">
      <w:start w:val="1"/>
      <w:numFmt w:val="decimalZero"/>
      <w:lvlText w:val="%1-"/>
      <w:lvlJc w:val="left"/>
      <w:pPr>
        <w:ind w:left="390" w:hanging="39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B93A93"/>
    <w:multiLevelType w:val="hybridMultilevel"/>
    <w:tmpl w:val="85382762"/>
    <w:lvl w:ilvl="0" w:tplc="B922E6D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F7A0D"/>
    <w:multiLevelType w:val="hybridMultilevel"/>
    <w:tmpl w:val="097059B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38735B"/>
    <w:multiLevelType w:val="multilevel"/>
    <w:tmpl w:val="6910ECD8"/>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B93939"/>
    <w:multiLevelType w:val="hybridMultilevel"/>
    <w:tmpl w:val="FCA6301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EA19B6"/>
    <w:multiLevelType w:val="hybridMultilevel"/>
    <w:tmpl w:val="72BACCA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09E3880"/>
    <w:multiLevelType w:val="multilevel"/>
    <w:tmpl w:val="7F24103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rPr>
        <w:lang w:val="en-U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2CC5C3E"/>
    <w:multiLevelType w:val="hybridMultilevel"/>
    <w:tmpl w:val="851049A2"/>
    <w:lvl w:ilvl="0" w:tplc="A3DA7D1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BCD3C95"/>
    <w:multiLevelType w:val="hybridMultilevel"/>
    <w:tmpl w:val="6A4A218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CA1DC3"/>
    <w:multiLevelType w:val="hybridMultilevel"/>
    <w:tmpl w:val="E2846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E03370"/>
    <w:multiLevelType w:val="hybridMultilevel"/>
    <w:tmpl w:val="0BF4D2C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C1D5DE3"/>
    <w:multiLevelType w:val="hybridMultilevel"/>
    <w:tmpl w:val="103C345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D837B9"/>
    <w:multiLevelType w:val="hybridMultilevel"/>
    <w:tmpl w:val="ADE23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DF1CB0"/>
    <w:multiLevelType w:val="hybridMultilevel"/>
    <w:tmpl w:val="43D84326"/>
    <w:lvl w:ilvl="0" w:tplc="2D36C014">
      <w:start w:val="1"/>
      <w:numFmt w:val="lowerLett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7E264361"/>
    <w:multiLevelType w:val="hybridMultilevel"/>
    <w:tmpl w:val="A978CD10"/>
    <w:lvl w:ilvl="0" w:tplc="F46EB9CE">
      <w:start w:val="1"/>
      <w:numFmt w:val="decimal"/>
      <w:lvlText w:val="%1."/>
      <w:lvlJc w:val="left"/>
      <w:pPr>
        <w:ind w:left="360" w:hanging="360"/>
      </w:pPr>
      <w:rPr>
        <w:b w:val="0"/>
      </w:rPr>
    </w:lvl>
    <w:lvl w:ilvl="1" w:tplc="74CC1C80">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B0881"/>
    <w:rsid w:val="0077234B"/>
    <w:rsid w:val="00AB0881"/>
    <w:rsid w:val="00B83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81"/>
    <w:pPr>
      <w:spacing w:after="0" w:line="240" w:lineRule="auto"/>
    </w:pPr>
    <w:rPr>
      <w:rFonts w:eastAsia="Times New Roman"/>
      <w:sz w:val="24"/>
      <w:szCs w:val="24"/>
      <w:lang w:eastAsia="ru-RU"/>
    </w:rPr>
  </w:style>
  <w:style w:type="paragraph" w:styleId="2">
    <w:name w:val="heading 2"/>
    <w:basedOn w:val="a"/>
    <w:next w:val="a"/>
    <w:link w:val="20"/>
    <w:uiPriority w:val="9"/>
    <w:semiHidden/>
    <w:unhideWhenUsed/>
    <w:qFormat/>
    <w:rsid w:val="00AB088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B0881"/>
    <w:rPr>
      <w:rFonts w:ascii="Cambria" w:eastAsia="Times New Roman" w:hAnsi="Cambria"/>
      <w:b/>
      <w:bCs/>
      <w:color w:val="4F81BD"/>
      <w:sz w:val="26"/>
      <w:szCs w:val="26"/>
      <w:lang w:eastAsia="ru-RU"/>
    </w:rPr>
  </w:style>
  <w:style w:type="paragraph" w:styleId="a3">
    <w:name w:val="header"/>
    <w:basedOn w:val="a"/>
    <w:link w:val="a4"/>
    <w:uiPriority w:val="99"/>
    <w:semiHidden/>
    <w:unhideWhenUsed/>
    <w:rsid w:val="00AB0881"/>
    <w:pPr>
      <w:tabs>
        <w:tab w:val="center" w:pos="4677"/>
        <w:tab w:val="right" w:pos="9355"/>
      </w:tabs>
    </w:pPr>
  </w:style>
  <w:style w:type="character" w:customStyle="1" w:styleId="a4">
    <w:name w:val="Верхний колонтитул Знак"/>
    <w:basedOn w:val="a0"/>
    <w:link w:val="a3"/>
    <w:uiPriority w:val="99"/>
    <w:semiHidden/>
    <w:rsid w:val="00AB0881"/>
    <w:rPr>
      <w:rFonts w:eastAsia="Times New Roman"/>
      <w:sz w:val="24"/>
      <w:szCs w:val="24"/>
      <w:lang w:eastAsia="ru-RU"/>
    </w:rPr>
  </w:style>
  <w:style w:type="paragraph" w:styleId="a5">
    <w:name w:val="footer"/>
    <w:basedOn w:val="a"/>
    <w:link w:val="a6"/>
    <w:uiPriority w:val="99"/>
    <w:semiHidden/>
    <w:unhideWhenUsed/>
    <w:rsid w:val="00AB0881"/>
    <w:pPr>
      <w:tabs>
        <w:tab w:val="center" w:pos="4677"/>
        <w:tab w:val="right" w:pos="9355"/>
      </w:tabs>
    </w:pPr>
  </w:style>
  <w:style w:type="character" w:customStyle="1" w:styleId="a6">
    <w:name w:val="Нижний колонтитул Знак"/>
    <w:basedOn w:val="a0"/>
    <w:link w:val="a5"/>
    <w:uiPriority w:val="99"/>
    <w:semiHidden/>
    <w:rsid w:val="00AB0881"/>
    <w:rPr>
      <w:rFonts w:eastAsia="Times New Roman"/>
      <w:sz w:val="24"/>
      <w:szCs w:val="24"/>
      <w:lang w:eastAsia="ru-RU"/>
    </w:rPr>
  </w:style>
  <w:style w:type="paragraph" w:styleId="a7">
    <w:name w:val="Document Map"/>
    <w:basedOn w:val="a"/>
    <w:link w:val="1"/>
    <w:semiHidden/>
    <w:unhideWhenUsed/>
    <w:rsid w:val="00AB0881"/>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AB0881"/>
    <w:rPr>
      <w:rFonts w:ascii="Tahoma" w:eastAsia="Times New Roman" w:hAnsi="Tahoma" w:cs="Tahoma"/>
      <w:sz w:val="16"/>
      <w:szCs w:val="16"/>
      <w:lang w:eastAsia="ru-RU"/>
    </w:rPr>
  </w:style>
  <w:style w:type="paragraph" w:styleId="a9">
    <w:name w:val="List Paragraph"/>
    <w:basedOn w:val="a"/>
    <w:uiPriority w:val="34"/>
    <w:qFormat/>
    <w:rsid w:val="00AB0881"/>
    <w:pPr>
      <w:ind w:left="720"/>
      <w:contextualSpacing/>
    </w:pPr>
  </w:style>
  <w:style w:type="character" w:customStyle="1" w:styleId="docheader">
    <w:name w:val="doc_header"/>
    <w:basedOn w:val="a0"/>
    <w:rsid w:val="00AB0881"/>
  </w:style>
  <w:style w:type="character" w:customStyle="1" w:styleId="1">
    <w:name w:val="Схема документа Знак1"/>
    <w:basedOn w:val="a0"/>
    <w:link w:val="a7"/>
    <w:semiHidden/>
    <w:locked/>
    <w:rsid w:val="00AB0881"/>
    <w:rPr>
      <w:rFonts w:ascii="Tahoma" w:eastAsia="Times New Roman" w:hAnsi="Tahoma" w:cs="Tahoma"/>
      <w:sz w:val="20"/>
      <w:szCs w:val="20"/>
      <w:shd w:val="clear" w:color="auto" w:fill="000080"/>
      <w:lang w:eastAsia="ru-RU"/>
    </w:rPr>
  </w:style>
  <w:style w:type="table" w:styleId="aa">
    <w:name w:val="Table Grid"/>
    <w:basedOn w:val="a1"/>
    <w:rsid w:val="00AB0881"/>
    <w:pPr>
      <w:spacing w:after="0" w:line="240" w:lineRule="auto"/>
    </w:pPr>
    <w:rPr>
      <w:rFonts w:eastAsia="Calibri"/>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B0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B0881"/>
    <w:rPr>
      <w:rFonts w:ascii="Courier New" w:eastAsia="Times New Roman" w:hAnsi="Courier New" w:cs="Courier New"/>
      <w:sz w:val="20"/>
      <w:szCs w:val="20"/>
      <w:lang w:eastAsia="ru-RU"/>
    </w:rPr>
  </w:style>
  <w:style w:type="character" w:customStyle="1" w:styleId="NoSpacingChar">
    <w:name w:val="No Spacing Char"/>
    <w:basedOn w:val="a0"/>
    <w:link w:val="10"/>
    <w:locked/>
    <w:rsid w:val="00AB0881"/>
    <w:rPr>
      <w:lang w:val="fr-FR"/>
    </w:rPr>
  </w:style>
  <w:style w:type="paragraph" w:customStyle="1" w:styleId="10">
    <w:name w:val="Без интервала1"/>
    <w:link w:val="NoSpacingChar"/>
    <w:rsid w:val="00AB0881"/>
    <w:pPr>
      <w:framePr w:hSpace="180" w:wrap="around" w:vAnchor="page" w:hAnchor="margin" w:y="1066"/>
      <w:spacing w:after="0" w:line="240" w:lineRule="auto"/>
    </w:pPr>
    <w:rPr>
      <w:lang w:val="fr-FR"/>
    </w:rPr>
  </w:style>
  <w:style w:type="paragraph" w:styleId="ab">
    <w:name w:val="Normal (Web)"/>
    <w:basedOn w:val="a"/>
    <w:uiPriority w:val="99"/>
    <w:unhideWhenUsed/>
    <w:rsid w:val="00AB0881"/>
    <w:pPr>
      <w:spacing w:before="100" w:beforeAutospacing="1" w:after="100" w:afterAutospacing="1"/>
    </w:pPr>
  </w:style>
  <w:style w:type="character" w:customStyle="1" w:styleId="apple-tab-span">
    <w:name w:val="apple-tab-span"/>
    <w:basedOn w:val="a0"/>
    <w:rsid w:val="00AB0881"/>
  </w:style>
  <w:style w:type="character" w:styleId="ac">
    <w:name w:val="Strong"/>
    <w:basedOn w:val="a0"/>
    <w:uiPriority w:val="22"/>
    <w:qFormat/>
    <w:rsid w:val="00AB0881"/>
    <w:rPr>
      <w:b/>
      <w:bCs/>
    </w:rPr>
  </w:style>
  <w:style w:type="paragraph" w:styleId="ad">
    <w:name w:val="Body Text Indent"/>
    <w:basedOn w:val="a"/>
    <w:link w:val="ae"/>
    <w:semiHidden/>
    <w:unhideWhenUsed/>
    <w:rsid w:val="00AB0881"/>
    <w:pPr>
      <w:ind w:firstLine="360"/>
    </w:pPr>
    <w:rPr>
      <w:lang w:val="ro-RO"/>
    </w:rPr>
  </w:style>
  <w:style w:type="character" w:customStyle="1" w:styleId="ae">
    <w:name w:val="Основной текст с отступом Знак"/>
    <w:basedOn w:val="a0"/>
    <w:link w:val="ad"/>
    <w:semiHidden/>
    <w:rsid w:val="00AB0881"/>
    <w:rPr>
      <w:rFonts w:eastAsia="Times New Roman"/>
      <w:sz w:val="24"/>
      <w:szCs w:val="24"/>
      <w:lang w:val="ro-RO" w:eastAsia="ru-RU"/>
    </w:rPr>
  </w:style>
  <w:style w:type="character" w:styleId="af">
    <w:name w:val="annotation reference"/>
    <w:basedOn w:val="a0"/>
    <w:uiPriority w:val="99"/>
    <w:semiHidden/>
    <w:unhideWhenUsed/>
    <w:rsid w:val="00AB0881"/>
    <w:rPr>
      <w:sz w:val="16"/>
      <w:szCs w:val="16"/>
    </w:rPr>
  </w:style>
  <w:style w:type="paragraph" w:styleId="af0">
    <w:name w:val="annotation text"/>
    <w:basedOn w:val="a"/>
    <w:link w:val="af1"/>
    <w:uiPriority w:val="99"/>
    <w:semiHidden/>
    <w:unhideWhenUsed/>
    <w:rsid w:val="00AB0881"/>
    <w:rPr>
      <w:sz w:val="20"/>
      <w:szCs w:val="20"/>
    </w:rPr>
  </w:style>
  <w:style w:type="character" w:customStyle="1" w:styleId="af1">
    <w:name w:val="Текст примечания Знак"/>
    <w:basedOn w:val="a0"/>
    <w:link w:val="af0"/>
    <w:uiPriority w:val="99"/>
    <w:semiHidden/>
    <w:rsid w:val="00AB0881"/>
    <w:rPr>
      <w:rFonts w:eastAsia="Times New Roman"/>
      <w:sz w:val="20"/>
      <w:szCs w:val="20"/>
      <w:lang w:eastAsia="ru-RU"/>
    </w:rPr>
  </w:style>
  <w:style w:type="paragraph" w:styleId="af2">
    <w:name w:val="annotation subject"/>
    <w:basedOn w:val="af0"/>
    <w:next w:val="af0"/>
    <w:link w:val="af3"/>
    <w:uiPriority w:val="99"/>
    <w:semiHidden/>
    <w:unhideWhenUsed/>
    <w:rsid w:val="00AB0881"/>
    <w:rPr>
      <w:b/>
      <w:bCs/>
    </w:rPr>
  </w:style>
  <w:style w:type="character" w:customStyle="1" w:styleId="af3">
    <w:name w:val="Тема примечания Знак"/>
    <w:basedOn w:val="af1"/>
    <w:link w:val="af2"/>
    <w:uiPriority w:val="99"/>
    <w:semiHidden/>
    <w:rsid w:val="00AB0881"/>
    <w:rPr>
      <w:b/>
      <w:bCs/>
    </w:rPr>
  </w:style>
  <w:style w:type="paragraph" w:styleId="af4">
    <w:name w:val="Balloon Text"/>
    <w:basedOn w:val="a"/>
    <w:link w:val="af5"/>
    <w:uiPriority w:val="99"/>
    <w:semiHidden/>
    <w:unhideWhenUsed/>
    <w:rsid w:val="00AB0881"/>
    <w:rPr>
      <w:rFonts w:ascii="Tahoma" w:hAnsi="Tahoma" w:cs="Tahoma"/>
      <w:sz w:val="16"/>
      <w:szCs w:val="16"/>
    </w:rPr>
  </w:style>
  <w:style w:type="character" w:customStyle="1" w:styleId="af5">
    <w:name w:val="Текст выноски Знак"/>
    <w:basedOn w:val="a0"/>
    <w:link w:val="af4"/>
    <w:uiPriority w:val="99"/>
    <w:semiHidden/>
    <w:rsid w:val="00AB08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5201</Words>
  <Characters>29648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2020-07-23T08:17:00Z</dcterms:created>
  <dcterms:modified xsi:type="dcterms:W3CDTF">2020-07-23T08:30:00Z</dcterms:modified>
</cp:coreProperties>
</file>